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D5AD3" w14:textId="19572877" w:rsidR="004C77A8" w:rsidRDefault="004C77A8" w:rsidP="004C77A8">
      <w:pPr>
        <w:shd w:val="clear" w:color="auto" w:fill="FFFFFF" w:themeFill="background1"/>
        <w:spacing w:after="0"/>
        <w:jc w:val="both"/>
        <w:rPr>
          <w:rFonts w:hAnsi="Times New Roman" w:cs="Times New Roman"/>
          <w:sz w:val="28"/>
          <w:szCs w:val="28"/>
        </w:rPr>
      </w:pPr>
      <w:r w:rsidRPr="005C7CC3">
        <w:rPr>
          <w:rFonts w:hAnsi="Times New Roman" w:cs="Times New Roman"/>
          <w:sz w:val="28"/>
          <w:szCs w:val="28"/>
        </w:rPr>
        <w:t xml:space="preserve">   </w:t>
      </w:r>
      <w:r w:rsidR="00A60B95" w:rsidRPr="005C7CC3">
        <w:rPr>
          <w:rFonts w:hAnsi="Times New Roman" w:cs="Times New Roman"/>
          <w:sz w:val="28"/>
          <w:szCs w:val="28"/>
        </w:rPr>
        <w:t xml:space="preserve"> </w:t>
      </w:r>
      <w:r w:rsidR="00A60B95" w:rsidRPr="005C7CC3">
        <w:rPr>
          <w:rFonts w:hAnsi="Times New Roman" w:cs="Times New Roman"/>
          <w:sz w:val="28"/>
          <w:szCs w:val="28"/>
        </w:rPr>
        <w:t>Анализ</w:t>
      </w:r>
      <w:r w:rsidR="00A60B95" w:rsidRPr="005C7CC3">
        <w:rPr>
          <w:rFonts w:hAnsi="Times New Roman" w:cs="Times New Roman"/>
          <w:sz w:val="28"/>
          <w:szCs w:val="28"/>
        </w:rPr>
        <w:t xml:space="preserve"> </w:t>
      </w:r>
      <w:r w:rsidR="00FD5D5B" w:rsidRPr="005C7CC3">
        <w:rPr>
          <w:rFonts w:hAnsi="Times New Roman" w:cs="Times New Roman"/>
          <w:sz w:val="28"/>
          <w:szCs w:val="28"/>
        </w:rPr>
        <w:t>результатов</w:t>
      </w:r>
      <w:r w:rsidR="00FD5D5B" w:rsidRPr="005C7CC3">
        <w:rPr>
          <w:rFonts w:hAnsi="Times New Roman" w:cs="Times New Roman"/>
          <w:sz w:val="28"/>
          <w:szCs w:val="28"/>
        </w:rPr>
        <w:t xml:space="preserve"> </w:t>
      </w:r>
      <w:r w:rsidR="00FD5D5B" w:rsidRPr="005C7CC3">
        <w:rPr>
          <w:rFonts w:hAnsi="Times New Roman" w:cs="Times New Roman"/>
          <w:sz w:val="28"/>
          <w:szCs w:val="28"/>
        </w:rPr>
        <w:t>внешних</w:t>
      </w:r>
      <w:r w:rsidR="00FD5D5B" w:rsidRPr="005C7CC3">
        <w:rPr>
          <w:rFonts w:hAnsi="Times New Roman" w:cs="Times New Roman"/>
          <w:sz w:val="28"/>
          <w:szCs w:val="28"/>
        </w:rPr>
        <w:t xml:space="preserve"> </w:t>
      </w:r>
      <w:r w:rsidR="00FD5D5B" w:rsidRPr="005C7CC3">
        <w:rPr>
          <w:rFonts w:hAnsi="Times New Roman" w:cs="Times New Roman"/>
          <w:sz w:val="28"/>
          <w:szCs w:val="28"/>
        </w:rPr>
        <w:t>оценочных</w:t>
      </w:r>
      <w:r w:rsidR="00FD5D5B" w:rsidRPr="005C7CC3">
        <w:rPr>
          <w:rFonts w:hAnsi="Times New Roman" w:cs="Times New Roman"/>
          <w:sz w:val="28"/>
          <w:szCs w:val="28"/>
        </w:rPr>
        <w:t xml:space="preserve"> </w:t>
      </w:r>
      <w:r w:rsidR="00FD5D5B" w:rsidRPr="005C7CC3">
        <w:rPr>
          <w:rFonts w:hAnsi="Times New Roman" w:cs="Times New Roman"/>
          <w:sz w:val="28"/>
          <w:szCs w:val="28"/>
        </w:rPr>
        <w:t>процедур</w:t>
      </w:r>
      <w:r w:rsidR="00FD5D5B" w:rsidRPr="005C7CC3">
        <w:rPr>
          <w:rFonts w:hAnsi="Times New Roman" w:cs="Times New Roman"/>
          <w:sz w:val="28"/>
          <w:szCs w:val="28"/>
        </w:rPr>
        <w:t xml:space="preserve"> </w:t>
      </w:r>
      <w:r w:rsidR="00FD5D5B" w:rsidRPr="005C7CC3">
        <w:rPr>
          <w:rFonts w:hAnsi="Times New Roman" w:cs="Times New Roman"/>
          <w:sz w:val="28"/>
          <w:szCs w:val="28"/>
        </w:rPr>
        <w:t>за</w:t>
      </w:r>
      <w:r w:rsidR="00FD5D5B" w:rsidRPr="005C7CC3">
        <w:rPr>
          <w:rFonts w:hAnsi="Times New Roman" w:cs="Times New Roman"/>
          <w:sz w:val="28"/>
          <w:szCs w:val="28"/>
        </w:rPr>
        <w:t xml:space="preserve"> 2023 </w:t>
      </w:r>
      <w:r w:rsidR="00FD5D5B" w:rsidRPr="005C7CC3">
        <w:rPr>
          <w:rFonts w:hAnsi="Times New Roman" w:cs="Times New Roman"/>
          <w:sz w:val="28"/>
          <w:szCs w:val="28"/>
        </w:rPr>
        <w:t>и</w:t>
      </w:r>
      <w:r w:rsidR="00FD5D5B" w:rsidRPr="005C7CC3">
        <w:rPr>
          <w:rFonts w:hAnsi="Times New Roman" w:cs="Times New Roman"/>
          <w:sz w:val="28"/>
          <w:szCs w:val="28"/>
        </w:rPr>
        <w:t xml:space="preserve"> 2024 </w:t>
      </w:r>
      <w:r w:rsidR="00FD5D5B" w:rsidRPr="005C7CC3">
        <w:rPr>
          <w:rFonts w:hAnsi="Times New Roman" w:cs="Times New Roman"/>
          <w:sz w:val="28"/>
          <w:szCs w:val="28"/>
        </w:rPr>
        <w:t>гг</w:t>
      </w:r>
      <w:r w:rsidR="00FD5D5B" w:rsidRPr="005C7CC3">
        <w:rPr>
          <w:rFonts w:hAnsi="Times New Roman" w:cs="Times New Roman"/>
          <w:sz w:val="28"/>
          <w:szCs w:val="28"/>
        </w:rPr>
        <w:t>.</w:t>
      </w:r>
    </w:p>
    <w:p w14:paraId="4A660A76" w14:textId="027E12C4" w:rsidR="00991107" w:rsidRPr="005C7CC3" w:rsidRDefault="00991107" w:rsidP="00991107">
      <w:pPr>
        <w:shd w:val="clear" w:color="auto" w:fill="FFFFFF" w:themeFill="background1"/>
        <w:spacing w:after="0"/>
        <w:jc w:val="center"/>
        <w:rPr>
          <w:rFonts w:hAnsi="Times New Roman" w:cs="Times New Roman"/>
          <w:sz w:val="28"/>
          <w:szCs w:val="28"/>
        </w:rPr>
      </w:pPr>
      <w:r>
        <w:rPr>
          <w:rFonts w:hAnsi="Times New Roman" w:cs="Times New Roman"/>
          <w:sz w:val="28"/>
          <w:szCs w:val="28"/>
        </w:rPr>
        <w:t>по</w:t>
      </w:r>
      <w:r>
        <w:rPr>
          <w:rFonts w:hAnsi="Times New Roman" w:cs="Times New Roman"/>
          <w:sz w:val="28"/>
          <w:szCs w:val="28"/>
        </w:rPr>
        <w:t xml:space="preserve"> </w:t>
      </w:r>
      <w:r>
        <w:rPr>
          <w:rFonts w:hAnsi="Times New Roman" w:cs="Times New Roman"/>
          <w:sz w:val="28"/>
          <w:szCs w:val="28"/>
        </w:rPr>
        <w:t>математике</w:t>
      </w:r>
      <w:r>
        <w:rPr>
          <w:rFonts w:hAnsi="Times New Roman" w:cs="Times New Roman"/>
          <w:sz w:val="28"/>
          <w:szCs w:val="28"/>
        </w:rPr>
        <w:t xml:space="preserve"> (6 </w:t>
      </w:r>
      <w:r>
        <w:rPr>
          <w:rFonts w:hAnsi="Times New Roman" w:cs="Times New Roman"/>
          <w:sz w:val="28"/>
          <w:szCs w:val="28"/>
        </w:rPr>
        <w:t>класс</w:t>
      </w:r>
      <w:r>
        <w:rPr>
          <w:rFonts w:hAnsi="Times New Roman" w:cs="Times New Roman"/>
          <w:sz w:val="28"/>
          <w:szCs w:val="28"/>
        </w:rPr>
        <w:t>)</w:t>
      </w:r>
    </w:p>
    <w:p w14:paraId="0847F66D" w14:textId="104114DD" w:rsidR="004C77A8" w:rsidRDefault="004C77A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CE151AD" wp14:editId="51FA68CA">
            <wp:simplePos x="0" y="0"/>
            <wp:positionH relativeFrom="column">
              <wp:posOffset>23357</wp:posOffset>
            </wp:positionH>
            <wp:positionV relativeFrom="paragraph">
              <wp:posOffset>152408</wp:posOffset>
            </wp:positionV>
            <wp:extent cx="5742402" cy="278320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402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09C5A" w14:textId="54099FB7" w:rsidR="004C77A8" w:rsidRDefault="004C77A8"/>
    <w:p w14:paraId="08738175" w14:textId="1356D8E8" w:rsidR="0019166A" w:rsidRDefault="0019166A"/>
    <w:p w14:paraId="19394E3B" w14:textId="77777777" w:rsidR="0019166A" w:rsidRDefault="0019166A"/>
    <w:p w14:paraId="73B6F4F1" w14:textId="77777777" w:rsidR="0019166A" w:rsidRDefault="0019166A"/>
    <w:p w14:paraId="3E5283DC" w14:textId="77777777" w:rsidR="0019166A" w:rsidRDefault="0019166A"/>
    <w:p w14:paraId="332D0C26" w14:textId="77777777" w:rsidR="0019166A" w:rsidRDefault="0019166A"/>
    <w:p w14:paraId="123ABF18" w14:textId="77777777" w:rsidR="0019166A" w:rsidRDefault="0019166A"/>
    <w:p w14:paraId="0EEE9A5C" w14:textId="77777777" w:rsidR="0019166A" w:rsidRDefault="0019166A"/>
    <w:p w14:paraId="2B5BA6EA" w14:textId="77777777" w:rsidR="0019166A" w:rsidRDefault="0019166A"/>
    <w:p w14:paraId="25A9BBF5" w14:textId="4E897E6C" w:rsidR="0019166A" w:rsidRDefault="0019166A"/>
    <w:p w14:paraId="2D464E92" w14:textId="140B5252" w:rsidR="00A73884" w:rsidRDefault="00387B7B">
      <w:r>
        <w:t xml:space="preserve"> </w:t>
      </w:r>
    </w:p>
    <w:tbl>
      <w:tblPr>
        <w:tblStyle w:val="1"/>
        <w:tblpPr w:leftFromText="180" w:rightFromText="180" w:vertAnchor="text" w:horzAnchor="margin" w:tblpXSpec="center" w:tblpY="595"/>
        <w:tblW w:w="10474" w:type="dxa"/>
        <w:tblLook w:val="04A0" w:firstRow="1" w:lastRow="0" w:firstColumn="1" w:lastColumn="0" w:noHBand="0" w:noVBand="1"/>
      </w:tblPr>
      <w:tblGrid>
        <w:gridCol w:w="4858"/>
        <w:gridCol w:w="1576"/>
        <w:gridCol w:w="1080"/>
        <w:gridCol w:w="1080"/>
        <w:gridCol w:w="1080"/>
        <w:gridCol w:w="800"/>
      </w:tblGrid>
      <w:tr w:rsidR="00387B7B" w:rsidRPr="007D286F" w14:paraId="08B13AFF" w14:textId="77777777" w:rsidTr="00991107">
        <w:trPr>
          <w:trHeight w:val="300"/>
        </w:trPr>
        <w:tc>
          <w:tcPr>
            <w:tcW w:w="4858" w:type="dxa"/>
            <w:noWrap/>
            <w:hideMark/>
          </w:tcPr>
          <w:p w14:paraId="189437F7" w14:textId="77777777" w:rsidR="00387B7B" w:rsidRPr="007D286F" w:rsidRDefault="00387B7B" w:rsidP="00387B7B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ВПР 2023 </w:t>
            </w:r>
            <w:proofErr w:type="spellStart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76" w:type="dxa"/>
          </w:tcPr>
          <w:p w14:paraId="0933D0B5" w14:textId="77777777" w:rsidR="00387B7B" w:rsidRPr="007D286F" w:rsidRDefault="00387B7B" w:rsidP="00387B7B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080" w:type="dxa"/>
            <w:noWrap/>
            <w:hideMark/>
          </w:tcPr>
          <w:p w14:paraId="23DA584B" w14:textId="77777777" w:rsidR="00387B7B" w:rsidRPr="007D286F" w:rsidRDefault="00387B7B" w:rsidP="00387B7B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0A79F2FE" w14:textId="77777777" w:rsidR="00387B7B" w:rsidRPr="007D286F" w:rsidRDefault="00387B7B" w:rsidP="00387B7B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036BA12A" w14:textId="77777777" w:rsidR="00387B7B" w:rsidRPr="007D286F" w:rsidRDefault="00387B7B" w:rsidP="00387B7B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0" w:type="dxa"/>
            <w:noWrap/>
            <w:hideMark/>
          </w:tcPr>
          <w:p w14:paraId="53128626" w14:textId="77777777" w:rsidR="00387B7B" w:rsidRPr="007D286F" w:rsidRDefault="00387B7B" w:rsidP="00387B7B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87B7B" w:rsidRPr="007D286F" w14:paraId="28DCCE8A" w14:textId="77777777" w:rsidTr="00991107">
        <w:trPr>
          <w:trHeight w:val="300"/>
        </w:trPr>
        <w:tc>
          <w:tcPr>
            <w:tcW w:w="4858" w:type="dxa"/>
            <w:noWrap/>
            <w:hideMark/>
          </w:tcPr>
          <w:p w14:paraId="1C4C626B" w14:textId="77777777" w:rsidR="007D286F" w:rsidRDefault="00387B7B" w:rsidP="007D286F">
            <w:pPr>
              <w:shd w:val="clear" w:color="auto" w:fill="FFFFFF"/>
              <w:spacing w:beforeAutospacing="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15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14:paraId="7C981274" w14:textId="6DE599DB" w:rsidR="00387B7B" w:rsidRPr="007D286F" w:rsidRDefault="00387B7B" w:rsidP="007D286F">
            <w:pPr>
              <w:shd w:val="clear" w:color="auto" w:fill="FFFFFF"/>
              <w:spacing w:beforeAutospacing="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  <w:proofErr w:type="spellEnd"/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57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76" w:type="dxa"/>
          </w:tcPr>
          <w:p w14:paraId="7108E778" w14:textId="77777777" w:rsidR="00387B7B" w:rsidRPr="007D286F" w:rsidRDefault="00387B7B" w:rsidP="007D286F">
            <w:pPr>
              <w:shd w:val="clear" w:color="auto" w:fill="FFFFFF"/>
              <w:spacing w:beforeAutospacing="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080" w:type="dxa"/>
            <w:noWrap/>
            <w:hideMark/>
          </w:tcPr>
          <w:p w14:paraId="7DA4E631" w14:textId="77777777" w:rsidR="00387B7B" w:rsidRPr="007D286F" w:rsidRDefault="00387B7B" w:rsidP="007D286F">
            <w:pPr>
              <w:shd w:val="clear" w:color="auto" w:fill="FFFFFF"/>
              <w:spacing w:beforeAutospacing="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57,50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noWrap/>
            <w:hideMark/>
          </w:tcPr>
          <w:p w14:paraId="3A1FF2E4" w14:textId="77777777" w:rsidR="00387B7B" w:rsidRPr="007D286F" w:rsidRDefault="00387B7B" w:rsidP="007D286F">
            <w:pPr>
              <w:shd w:val="clear" w:color="auto" w:fill="FFFFFF"/>
              <w:spacing w:beforeAutospacing="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27,50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noWrap/>
            <w:hideMark/>
          </w:tcPr>
          <w:p w14:paraId="76B5EFDD" w14:textId="77777777" w:rsidR="00387B7B" w:rsidRPr="007D286F" w:rsidRDefault="00387B7B" w:rsidP="007D286F">
            <w:pPr>
              <w:shd w:val="clear" w:color="auto" w:fill="FFFFFF"/>
              <w:spacing w:beforeAutospacing="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12,50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0" w:type="dxa"/>
            <w:noWrap/>
            <w:hideMark/>
          </w:tcPr>
          <w:p w14:paraId="3CBFE5B9" w14:textId="77777777" w:rsidR="00387B7B" w:rsidRPr="007D286F" w:rsidRDefault="00387B7B" w:rsidP="007D286F">
            <w:pPr>
              <w:shd w:val="clear" w:color="auto" w:fill="FFFFFF"/>
              <w:spacing w:beforeAutospacing="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,5</w:t>
            </w:r>
            <w:r w:rsidRPr="007D28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AC6AA7E" w14:textId="77777777" w:rsidR="005C7CC3" w:rsidRPr="007D286F" w:rsidRDefault="005C7CC3">
      <w:pPr>
        <w:rPr>
          <w:rFonts w:ascii="Times New Roman" w:hAnsi="Times New Roman" w:cs="Times New Roman"/>
          <w:sz w:val="28"/>
          <w:szCs w:val="28"/>
        </w:rPr>
      </w:pPr>
    </w:p>
    <w:p w14:paraId="5F0558CA" w14:textId="18367749" w:rsidR="00A73884" w:rsidRPr="009A3B8B" w:rsidRDefault="007D286F">
      <w:pPr>
        <w:rPr>
          <w:rFonts w:ascii="Times New Roman" w:hAnsi="Times New Roman" w:cs="Times New Roman"/>
          <w:sz w:val="28"/>
          <w:szCs w:val="28"/>
        </w:rPr>
      </w:pPr>
      <w:r w:rsidRPr="007D286F">
        <w:rPr>
          <w:rFonts w:ascii="Times New Roman" w:hAnsi="Times New Roman" w:cs="Times New Roman"/>
          <w:sz w:val="28"/>
          <w:szCs w:val="28"/>
        </w:rPr>
        <w:t>Анализ графика показывает, что 57,50% обучающихся 6 класса в 2023 г. написали ВПР на оценку «2», 27,50% на оценку «3», 12,50% на оценку «4», 2,5% на оценку «5». Вследствие чего качество снизилось до 15%, успеваемость снизилась до 57%.</w:t>
      </w:r>
    </w:p>
    <w:p w14:paraId="15333B01" w14:textId="6FB96787" w:rsidR="00A73884" w:rsidRDefault="007D286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1A22790" wp14:editId="0064CEB3">
            <wp:simplePos x="0" y="0"/>
            <wp:positionH relativeFrom="column">
              <wp:posOffset>-145131</wp:posOffset>
            </wp:positionH>
            <wp:positionV relativeFrom="paragraph">
              <wp:posOffset>172855</wp:posOffset>
            </wp:positionV>
            <wp:extent cx="5944235" cy="29997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D1D95" w14:textId="29384B9C" w:rsidR="00A73884" w:rsidRDefault="00A73884"/>
    <w:p w14:paraId="34476343" w14:textId="251D38AD" w:rsidR="004C77A8" w:rsidRDefault="004C77A8"/>
    <w:p w14:paraId="73E1F695" w14:textId="3085FB70" w:rsidR="004C77A8" w:rsidRDefault="004C77A8"/>
    <w:p w14:paraId="4D2F50A8" w14:textId="0317FE42" w:rsidR="00A73884" w:rsidRDefault="00A73884"/>
    <w:p w14:paraId="551B1A8E" w14:textId="2B2BB7AC" w:rsidR="00A73884" w:rsidRDefault="00A73884"/>
    <w:p w14:paraId="41333629" w14:textId="77777777" w:rsidR="00A73884" w:rsidRDefault="00A73884"/>
    <w:p w14:paraId="0A33285D" w14:textId="77777777" w:rsidR="00A73884" w:rsidRDefault="00A73884"/>
    <w:p w14:paraId="57360BDA" w14:textId="77777777" w:rsidR="004C77A8" w:rsidRDefault="004C77A8">
      <w:pPr>
        <w:rPr>
          <w:noProof/>
        </w:rPr>
      </w:pPr>
    </w:p>
    <w:p w14:paraId="4FC96B9D" w14:textId="36D567F3" w:rsidR="004C77A8" w:rsidRDefault="004C77A8">
      <w:pPr>
        <w:rPr>
          <w:noProof/>
        </w:rPr>
      </w:pPr>
    </w:p>
    <w:p w14:paraId="3401A72D" w14:textId="47502B3A" w:rsidR="007D286F" w:rsidRDefault="007D286F">
      <w:pPr>
        <w:rPr>
          <w:noProof/>
        </w:rPr>
      </w:pPr>
    </w:p>
    <w:p w14:paraId="6997276F" w14:textId="66D0C595" w:rsidR="007D286F" w:rsidRDefault="007D286F">
      <w:pPr>
        <w:rPr>
          <w:noProof/>
        </w:rPr>
      </w:pPr>
    </w:p>
    <w:p w14:paraId="504A14CB" w14:textId="450C8A56" w:rsidR="007D286F" w:rsidRDefault="007D286F">
      <w:pPr>
        <w:rPr>
          <w:noProof/>
        </w:rPr>
      </w:pPr>
    </w:p>
    <w:p w14:paraId="0D23CFE0" w14:textId="77777777" w:rsidR="007D286F" w:rsidRPr="009A3B8B" w:rsidRDefault="007D286F">
      <w:pPr>
        <w:rPr>
          <w:noProof/>
        </w:rPr>
      </w:pPr>
    </w:p>
    <w:tbl>
      <w:tblPr>
        <w:tblStyle w:val="1"/>
        <w:tblW w:w="10377" w:type="dxa"/>
        <w:tblInd w:w="-176" w:type="dxa"/>
        <w:tblLook w:val="04A0" w:firstRow="1" w:lastRow="0" w:firstColumn="1" w:lastColumn="0" w:noHBand="0" w:noVBand="1"/>
      </w:tblPr>
      <w:tblGrid>
        <w:gridCol w:w="4565"/>
        <w:gridCol w:w="1576"/>
        <w:gridCol w:w="1080"/>
        <w:gridCol w:w="1080"/>
        <w:gridCol w:w="1080"/>
        <w:gridCol w:w="996"/>
      </w:tblGrid>
      <w:tr w:rsidR="009A3B8B" w:rsidRPr="009A3B8B" w14:paraId="40B15B04" w14:textId="77777777" w:rsidTr="00991107">
        <w:trPr>
          <w:trHeight w:val="300"/>
        </w:trPr>
        <w:tc>
          <w:tcPr>
            <w:tcW w:w="4565" w:type="dxa"/>
            <w:noWrap/>
            <w:hideMark/>
          </w:tcPr>
          <w:p w14:paraId="599060C2" w14:textId="77777777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ВПР 2023 </w:t>
            </w:r>
            <w:proofErr w:type="spellStart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proofErr w:type="spellEnd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576" w:type="dxa"/>
          </w:tcPr>
          <w:p w14:paraId="12DCC919" w14:textId="77777777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  <w:proofErr w:type="spellEnd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080" w:type="dxa"/>
            <w:noWrap/>
            <w:hideMark/>
          </w:tcPr>
          <w:p w14:paraId="3B1B76A9" w14:textId="77777777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noWrap/>
            <w:hideMark/>
          </w:tcPr>
          <w:p w14:paraId="27A3FC2D" w14:textId="77777777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noWrap/>
            <w:hideMark/>
          </w:tcPr>
          <w:p w14:paraId="590E0876" w14:textId="77777777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noWrap/>
            <w:hideMark/>
          </w:tcPr>
          <w:p w14:paraId="0A6786F7" w14:textId="77777777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A3B8B" w:rsidRPr="009A3B8B" w14:paraId="3C795129" w14:textId="77777777" w:rsidTr="00991107">
        <w:trPr>
          <w:trHeight w:val="300"/>
        </w:trPr>
        <w:tc>
          <w:tcPr>
            <w:tcW w:w="4565" w:type="dxa"/>
            <w:noWrap/>
            <w:hideMark/>
          </w:tcPr>
          <w:p w14:paraId="6EFD8583" w14:textId="456217CF" w:rsidR="004C77A8" w:rsidRPr="009A3B8B" w:rsidRDefault="004C77A8" w:rsidP="00AA1BB3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  <w:proofErr w:type="spellEnd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60B95"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14:paraId="0EF7E35C" w14:textId="29E04CC3" w:rsidR="004C77A8" w:rsidRPr="009A3B8B" w:rsidRDefault="004C77A8" w:rsidP="00AA1BB3">
            <w:pPr>
              <w:shd w:val="clear" w:color="auto" w:fill="FFFFFF"/>
              <w:spacing w:before="100" w:after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Успеваемость</w:t>
            </w:r>
            <w:proofErr w:type="spellEnd"/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60B95"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76" w:type="dxa"/>
          </w:tcPr>
          <w:p w14:paraId="56DA0222" w14:textId="242A17AD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080" w:type="dxa"/>
            <w:noWrap/>
            <w:hideMark/>
          </w:tcPr>
          <w:p w14:paraId="0490B7A9" w14:textId="346B5135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32,26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noWrap/>
            <w:hideMark/>
          </w:tcPr>
          <w:p w14:paraId="3EE271B0" w14:textId="5B204104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35,26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noWrap/>
            <w:hideMark/>
          </w:tcPr>
          <w:p w14:paraId="1030359F" w14:textId="3D50204C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32,26</w:t>
            </w: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6" w:type="dxa"/>
            <w:noWrap/>
            <w:hideMark/>
          </w:tcPr>
          <w:p w14:paraId="2485CF95" w14:textId="39ACD8F9" w:rsidR="004C77A8" w:rsidRPr="009A3B8B" w:rsidRDefault="004C77A8" w:rsidP="00AA1BB3">
            <w:pPr>
              <w:shd w:val="clear" w:color="auto" w:fill="FFFFFF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A3B8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5093EAA8" w14:textId="63C5A3FF" w:rsidR="00112616" w:rsidRPr="009A3B8B" w:rsidRDefault="00112616" w:rsidP="00991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3B8B">
        <w:rPr>
          <w:rFonts w:ascii="Times New Roman" w:eastAsia="Times New Roman" w:hAnsi="Times New Roman" w:cs="Times New Roman"/>
          <w:sz w:val="28"/>
          <w:szCs w:val="28"/>
        </w:rPr>
        <w:t>Из таблицы видно, что качество по математике повысилось с 15% до 32%, успеваемость по математике понизилась с 57% до 32%.</w:t>
      </w:r>
    </w:p>
    <w:p w14:paraId="559E195A" w14:textId="55C101CC" w:rsidR="00112616" w:rsidRPr="009A3B8B" w:rsidRDefault="009A3B8B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результатов внешних оценочный процедур за 2023 и 2024 гг. показал серьезное снижение </w:t>
      </w:r>
      <w:r w:rsidR="00002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качества образовательных результатов.</w:t>
      </w:r>
      <w:r w:rsidR="006E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616" w:rsidRPr="009A3B8B">
        <w:rPr>
          <w:rFonts w:ascii="Times New Roman" w:eastAsia="Times New Roman" w:hAnsi="Times New Roman" w:cs="Times New Roman"/>
          <w:sz w:val="28"/>
          <w:szCs w:val="28"/>
        </w:rPr>
        <w:t>Понижение</w:t>
      </w:r>
      <w:r w:rsidR="006E2F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616" w:rsidRPr="009A3B8B">
        <w:rPr>
          <w:rFonts w:ascii="Times New Roman" w:eastAsia="Times New Roman" w:hAnsi="Times New Roman" w:cs="Times New Roman"/>
          <w:sz w:val="28"/>
          <w:szCs w:val="28"/>
        </w:rPr>
        <w:t>качества отражает проведение недостаточной подготовки учащихся к ВПР.</w:t>
      </w:r>
    </w:p>
    <w:p w14:paraId="291E2331" w14:textId="686ED3BD" w:rsidR="00112616" w:rsidRPr="00FB3F53" w:rsidRDefault="00247B06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FB3F53">
        <w:rPr>
          <w:rFonts w:ascii="Times New Roman" w:eastAsia="Times New Roman" w:hAnsi="Times New Roman" w:cs="Times New Roman"/>
          <w:sz w:val="28"/>
          <w:szCs w:val="28"/>
        </w:rPr>
        <w:t xml:space="preserve">Причины низких образовательных результатов </w:t>
      </w:r>
      <w:r w:rsidR="006E2FD5" w:rsidRPr="00FB3F53">
        <w:rPr>
          <w:rFonts w:ascii="Times New Roman" w:eastAsia="Times New Roman" w:hAnsi="Times New Roman" w:cs="Times New Roman"/>
          <w:sz w:val="28"/>
          <w:szCs w:val="28"/>
        </w:rPr>
        <w:t>обучающихся школы определены в следующем:</w:t>
      </w:r>
    </w:p>
    <w:p w14:paraId="0F7E4B20" w14:textId="6CC3F258" w:rsidR="006E2FD5" w:rsidRPr="00FB3F53" w:rsidRDefault="006E2FD5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53">
        <w:rPr>
          <w:rFonts w:ascii="Times New Roman" w:eastAsia="Times New Roman" w:hAnsi="Times New Roman" w:cs="Times New Roman"/>
          <w:sz w:val="28"/>
          <w:szCs w:val="28"/>
        </w:rPr>
        <w:t>-низкая мотивация к обучению и познавательной активности учащихся;</w:t>
      </w:r>
    </w:p>
    <w:p w14:paraId="2FE607DC" w14:textId="6C7942FF" w:rsidR="006E2FD5" w:rsidRPr="00FB3F53" w:rsidRDefault="006E2FD5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53">
        <w:rPr>
          <w:rFonts w:ascii="Times New Roman" w:eastAsia="Times New Roman" w:hAnsi="Times New Roman" w:cs="Times New Roman"/>
          <w:sz w:val="28"/>
          <w:szCs w:val="28"/>
        </w:rPr>
        <w:t>-профессиональные дефициты педагогов;</w:t>
      </w:r>
    </w:p>
    <w:p w14:paraId="71FAF598" w14:textId="5344953D" w:rsidR="006E2FD5" w:rsidRPr="00FB3F53" w:rsidRDefault="006E2FD5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F53">
        <w:rPr>
          <w:rFonts w:ascii="Times New Roman" w:eastAsia="Times New Roman" w:hAnsi="Times New Roman" w:cs="Times New Roman"/>
          <w:sz w:val="28"/>
          <w:szCs w:val="28"/>
        </w:rPr>
        <w:t>-низкая заинтересованность родителей в получении учащимися высоких образовательных результатов.</w:t>
      </w:r>
    </w:p>
    <w:p w14:paraId="77F420BC" w14:textId="7EBDE853" w:rsidR="00FB3F53" w:rsidRPr="007016ED" w:rsidRDefault="00FB3F53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>Общие выводы: для улучшения качества образовательных результатов по математике в 6-х классах необходимо учесть следующие рекомендации:</w:t>
      </w:r>
    </w:p>
    <w:p w14:paraId="3AB175A4" w14:textId="0AFC19FB" w:rsidR="00FB3F53" w:rsidRPr="007016ED" w:rsidRDefault="00991107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-учителям-предметникам</w:t>
      </w:r>
      <w:bookmarkStart w:id="0" w:name="_GoBack"/>
      <w:bookmarkEnd w:id="0"/>
      <w:r w:rsidR="00FB3F53" w:rsidRPr="007016ED">
        <w:rPr>
          <w:rFonts w:ascii="Times New Roman" w:eastAsia="Times New Roman" w:hAnsi="Times New Roman" w:cs="Times New Roman"/>
          <w:sz w:val="28"/>
          <w:szCs w:val="28"/>
        </w:rPr>
        <w:t xml:space="preserve"> выявить проблемные зоны для отдельных классов и</w:t>
      </w:r>
    </w:p>
    <w:p w14:paraId="44FAE979" w14:textId="20141EA5" w:rsidR="00FB3F53" w:rsidRPr="007016ED" w:rsidRDefault="00FB3F53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16ED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proofErr w:type="gramEnd"/>
      <w:r w:rsidRPr="007016E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по заданиям </w:t>
      </w:r>
      <w:r w:rsidR="007016ED" w:rsidRPr="007016ED">
        <w:rPr>
          <w:rFonts w:ascii="Times New Roman" w:eastAsia="Times New Roman" w:hAnsi="Times New Roman" w:cs="Times New Roman"/>
          <w:sz w:val="28"/>
          <w:szCs w:val="28"/>
        </w:rPr>
        <w:t>ВПР 2023-2024 гг.</w:t>
      </w:r>
      <w:r w:rsidRPr="007016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73BC8D" w14:textId="5CF3F2CE" w:rsidR="007016ED" w:rsidRPr="007016ED" w:rsidRDefault="007016ED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 xml:space="preserve">-учителям-предметникам на уровне скорректировать рабочие программы </w:t>
      </w:r>
      <w:proofErr w:type="gramStart"/>
      <w:r w:rsidRPr="007016E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14:paraId="72152CC2" w14:textId="2B0E6F4F" w:rsidR="007016ED" w:rsidRPr="007016ED" w:rsidRDefault="007016ED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>предметам: усилить изучение тем, по которым учащиеся показали низкие</w:t>
      </w:r>
    </w:p>
    <w:p w14:paraId="3EE87429" w14:textId="15101782" w:rsidR="007016ED" w:rsidRPr="007016ED" w:rsidRDefault="007016ED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>результаты;</w:t>
      </w:r>
    </w:p>
    <w:p w14:paraId="6B98B232" w14:textId="4921307C" w:rsidR="00FB3F53" w:rsidRPr="007016ED" w:rsidRDefault="00FB3F53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>- рассмотреть результаты ВПР по математике в</w:t>
      </w:r>
      <w:r w:rsidR="00C54C8E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7016ED">
        <w:rPr>
          <w:rFonts w:ascii="Times New Roman" w:eastAsia="Times New Roman" w:hAnsi="Times New Roman" w:cs="Times New Roman"/>
          <w:sz w:val="28"/>
          <w:szCs w:val="28"/>
        </w:rPr>
        <w:t xml:space="preserve"> классах за 2</w:t>
      </w:r>
      <w:r w:rsidR="00227C0F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7016ED">
        <w:rPr>
          <w:rFonts w:ascii="Times New Roman" w:eastAsia="Times New Roman" w:hAnsi="Times New Roman" w:cs="Times New Roman"/>
          <w:sz w:val="28"/>
          <w:szCs w:val="28"/>
        </w:rPr>
        <w:t>4-</w:t>
      </w:r>
      <w:r w:rsidR="00227C0F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7016ED">
        <w:rPr>
          <w:rFonts w:ascii="Times New Roman" w:eastAsia="Times New Roman" w:hAnsi="Times New Roman" w:cs="Times New Roman"/>
          <w:sz w:val="28"/>
          <w:szCs w:val="28"/>
        </w:rPr>
        <w:t>25 на заседании ШМО;</w:t>
      </w:r>
    </w:p>
    <w:p w14:paraId="5A91E813" w14:textId="6B3005AC" w:rsidR="00FB3F53" w:rsidRPr="007016ED" w:rsidRDefault="00FB3F53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>-тщательно проанализировать количественные и качественные результаты ВПР по математике за 2024-2025 гг</w:t>
      </w:r>
      <w:r w:rsidR="00227C0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16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1D8B97C" w14:textId="0B743B4A" w:rsidR="006E2FD5" w:rsidRPr="00A228CB" w:rsidRDefault="00FB3F53" w:rsidP="009911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16ED">
        <w:rPr>
          <w:rFonts w:ascii="Times New Roman" w:eastAsia="Times New Roman" w:hAnsi="Times New Roman" w:cs="Times New Roman"/>
          <w:sz w:val="28"/>
          <w:szCs w:val="28"/>
        </w:rPr>
        <w:t>- продолжить работу по повышению качества знаний по математике и повышению мотивации учащихся к изучению предмета</w:t>
      </w:r>
      <w:r w:rsidR="007016E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467BEA" w14:textId="5ACE6340" w:rsidR="00C54C8E" w:rsidRPr="00C54C8E" w:rsidRDefault="00A228CB" w:rsidP="00991107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63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-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>создать условия для развития профессионализма педагогов через выявление учителей, дающих</w:t>
      </w:r>
      <w:r w:rsidR="00BA3595" w:rsidRPr="00A228CB">
        <w:rPr>
          <w:rFonts w:ascii="Times New Roman" w:eastAsia="Times New Roman" w:hAnsi="Times New Roman" w:cs="Times New Roman"/>
          <w:color w:val="1A1A1A"/>
          <w:spacing w:val="-11"/>
          <w:sz w:val="28"/>
          <w:szCs w:val="28"/>
        </w:rPr>
        <w:t xml:space="preserve"> 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>низкие</w:t>
      </w:r>
      <w:r w:rsidR="00BA3595" w:rsidRPr="00A228CB">
        <w:rPr>
          <w:rFonts w:ascii="Times New Roman" w:eastAsia="Times New Roman" w:hAnsi="Times New Roman" w:cs="Times New Roman"/>
          <w:color w:val="1A1A1A"/>
          <w:spacing w:val="-8"/>
          <w:sz w:val="28"/>
          <w:szCs w:val="28"/>
        </w:rPr>
        <w:t xml:space="preserve"> 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>результаты, выяв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ить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их профессиональны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дефицит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разработ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ать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индивидуальны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е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программ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ы</w:t>
      </w:r>
      <w:r w:rsidR="00BA3595" w:rsidRPr="00A228C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повышения квалификации</w:t>
      </w:r>
      <w:r w:rsidR="00227C0F">
        <w:rPr>
          <w:rFonts w:ascii="Times New Roman" w:eastAsia="Times New Roman" w:hAnsi="Times New Roman" w:cs="Times New Roman"/>
          <w:color w:val="1A1A1A"/>
          <w:sz w:val="28"/>
          <w:szCs w:val="28"/>
        </w:rPr>
        <w:t>;</w:t>
      </w:r>
      <w:r w:rsidR="00C54C8E" w:rsidRPr="00C54C8E">
        <w:rPr>
          <w:rFonts w:ascii="Times New Roman" w:eastAsia="Times New Roman" w:hAnsi="Times New Roman" w:cs="Times New Roman"/>
          <w:sz w:val="28"/>
        </w:rPr>
        <w:t xml:space="preserve"> </w:t>
      </w:r>
    </w:p>
    <w:p w14:paraId="6E00B3E2" w14:textId="39212F52" w:rsidR="004C77A8" w:rsidRPr="00227C0F" w:rsidRDefault="00A228CB" w:rsidP="00991107">
      <w:pPr>
        <w:widowControl w:val="0"/>
        <w:tabs>
          <w:tab w:val="left" w:pos="425"/>
          <w:tab w:val="left" w:pos="427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  <w:sectPr w:rsidR="004C77A8" w:rsidRPr="00227C0F">
          <w:pgSz w:w="11910" w:h="16840"/>
          <w:pgMar w:top="840" w:right="566" w:bottom="280" w:left="1275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A228CB">
        <w:rPr>
          <w:rFonts w:ascii="Times New Roman" w:hAnsi="Times New Roman" w:cs="Times New Roman"/>
          <w:sz w:val="28"/>
          <w:szCs w:val="28"/>
        </w:rPr>
        <w:t>ровести информационную работу с родителями обучающихся о целях различного уровня оценочных процедур — ГИА, КДР, B</w:t>
      </w:r>
      <w:proofErr w:type="gramStart"/>
      <w:r w:rsidRPr="00A228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228CB">
        <w:rPr>
          <w:rFonts w:ascii="Times New Roman" w:hAnsi="Times New Roman" w:cs="Times New Roman"/>
          <w:sz w:val="28"/>
          <w:szCs w:val="28"/>
        </w:rPr>
        <w:t xml:space="preserve">P, внутренние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оценочные</w:t>
      </w:r>
      <w:r w:rsidRPr="00A228C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процедуры;</w:t>
      </w:r>
      <w:r w:rsidRPr="00A228C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ознакомить</w:t>
      </w:r>
      <w:r w:rsidRPr="00A228C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228C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критериями</w:t>
      </w:r>
      <w:r w:rsidRPr="00A228C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оценивания</w:t>
      </w:r>
      <w:r w:rsidRPr="00A228C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>уровня</w:t>
      </w:r>
      <w:r w:rsidRPr="00A228C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pacing w:val="-2"/>
          <w:sz w:val="28"/>
          <w:szCs w:val="28"/>
        </w:rPr>
        <w:t xml:space="preserve">подготовки </w:t>
      </w:r>
      <w:r w:rsidRPr="00A228CB">
        <w:rPr>
          <w:rFonts w:ascii="Times New Roman" w:hAnsi="Times New Roman" w:cs="Times New Roman"/>
          <w:sz w:val="28"/>
          <w:szCs w:val="28"/>
        </w:rPr>
        <w:t>обучающихся</w:t>
      </w:r>
      <w:r w:rsidRPr="00A228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z w:val="28"/>
          <w:szCs w:val="28"/>
        </w:rPr>
        <w:t>по</w:t>
      </w:r>
      <w:r w:rsidRPr="00A228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z w:val="28"/>
          <w:szCs w:val="28"/>
        </w:rPr>
        <w:t>каждому</w:t>
      </w:r>
      <w:r w:rsidRPr="00A228C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z w:val="28"/>
          <w:szCs w:val="28"/>
        </w:rPr>
        <w:t>виду</w:t>
      </w:r>
      <w:r w:rsidRPr="00A228C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z w:val="28"/>
          <w:szCs w:val="28"/>
        </w:rPr>
        <w:t>оценочных</w:t>
      </w:r>
      <w:r w:rsidRPr="00A228C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228CB">
        <w:rPr>
          <w:rFonts w:ascii="Times New Roman" w:hAnsi="Times New Roman" w:cs="Times New Roman"/>
          <w:sz w:val="28"/>
          <w:szCs w:val="28"/>
        </w:rPr>
        <w:t>процеду</w:t>
      </w:r>
      <w:r w:rsidR="00227C0F">
        <w:rPr>
          <w:rFonts w:ascii="Times New Roman" w:hAnsi="Times New Roman" w:cs="Times New Roman"/>
          <w:sz w:val="28"/>
          <w:szCs w:val="28"/>
        </w:rPr>
        <w:t>р.</w:t>
      </w:r>
    </w:p>
    <w:p w14:paraId="3CA019AB" w14:textId="494E627C" w:rsidR="004C77A8" w:rsidRPr="00227C0F" w:rsidRDefault="004C77A8" w:rsidP="00227C0F">
      <w:pPr>
        <w:shd w:val="clear" w:color="auto" w:fill="FFFFFF" w:themeFill="background1"/>
        <w:spacing w:after="0"/>
        <w:jc w:val="both"/>
        <w:rPr>
          <w:rFonts w:cstheme="minorHAnsi"/>
          <w:color w:val="C00000"/>
          <w:sz w:val="28"/>
          <w:szCs w:val="28"/>
        </w:rPr>
      </w:pPr>
    </w:p>
    <w:sectPr w:rsidR="004C77A8" w:rsidRPr="00227C0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084C1" w14:textId="77777777" w:rsidR="00CC4A44" w:rsidRDefault="00CC4A44" w:rsidP="00A73884">
      <w:pPr>
        <w:spacing w:after="0" w:line="240" w:lineRule="auto"/>
      </w:pPr>
      <w:r>
        <w:separator/>
      </w:r>
    </w:p>
  </w:endnote>
  <w:endnote w:type="continuationSeparator" w:id="0">
    <w:p w14:paraId="51254460" w14:textId="77777777" w:rsidR="00CC4A44" w:rsidRDefault="00CC4A44" w:rsidP="00A7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62089" w14:textId="7D9DD99A" w:rsidR="00A73884" w:rsidRDefault="00A73884">
    <w:pPr>
      <w:pStyle w:val="a5"/>
    </w:pPr>
  </w:p>
  <w:p w14:paraId="2BB1DEE3" w14:textId="164AD61A" w:rsidR="00A73884" w:rsidRDefault="00A73884">
    <w:pPr>
      <w:pStyle w:val="a5"/>
    </w:pPr>
  </w:p>
  <w:p w14:paraId="50046DD9" w14:textId="54F705D5" w:rsidR="00A73884" w:rsidRDefault="00A73884">
    <w:pPr>
      <w:pStyle w:val="a5"/>
    </w:pPr>
  </w:p>
  <w:p w14:paraId="23A79AB7" w14:textId="6FE72C41" w:rsidR="00A73884" w:rsidRDefault="00A73884">
    <w:pPr>
      <w:pStyle w:val="a5"/>
    </w:pPr>
  </w:p>
  <w:p w14:paraId="1299A849" w14:textId="2BD9B6F0" w:rsidR="00A73884" w:rsidRDefault="00A73884">
    <w:pPr>
      <w:pStyle w:val="a5"/>
    </w:pPr>
  </w:p>
  <w:p w14:paraId="5A4BD46D" w14:textId="2A213F21" w:rsidR="00A73884" w:rsidRDefault="00A73884">
    <w:pPr>
      <w:pStyle w:val="a5"/>
    </w:pPr>
  </w:p>
  <w:p w14:paraId="587F8D2F" w14:textId="305826C2" w:rsidR="00A73884" w:rsidRDefault="00A73884">
    <w:pPr>
      <w:pStyle w:val="a5"/>
    </w:pPr>
  </w:p>
  <w:p w14:paraId="40D39C6B" w14:textId="11249AB4" w:rsidR="00A73884" w:rsidRDefault="00A73884">
    <w:pPr>
      <w:pStyle w:val="a5"/>
    </w:pPr>
  </w:p>
  <w:p w14:paraId="444F9919" w14:textId="3CB12647" w:rsidR="00A73884" w:rsidRDefault="00A73884">
    <w:pPr>
      <w:pStyle w:val="a5"/>
    </w:pPr>
  </w:p>
  <w:p w14:paraId="73165598" w14:textId="77777777" w:rsidR="00A73884" w:rsidRDefault="00A738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9103B" w14:textId="77777777" w:rsidR="00CC4A44" w:rsidRDefault="00CC4A44" w:rsidP="00A73884">
      <w:pPr>
        <w:spacing w:after="0" w:line="240" w:lineRule="auto"/>
      </w:pPr>
      <w:r>
        <w:separator/>
      </w:r>
    </w:p>
  </w:footnote>
  <w:footnote w:type="continuationSeparator" w:id="0">
    <w:p w14:paraId="78A18A6B" w14:textId="77777777" w:rsidR="00CC4A44" w:rsidRDefault="00CC4A44" w:rsidP="00A7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E7C0D"/>
    <w:multiLevelType w:val="multilevel"/>
    <w:tmpl w:val="3E6869CE"/>
    <w:lvl w:ilvl="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</w:abstractNum>
  <w:abstractNum w:abstractNumId="1">
    <w:nsid w:val="316644E6"/>
    <w:multiLevelType w:val="hybridMultilevel"/>
    <w:tmpl w:val="D65062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84388"/>
    <w:multiLevelType w:val="hybridMultilevel"/>
    <w:tmpl w:val="F924A5EA"/>
    <w:lvl w:ilvl="0" w:tplc="8DD6B7D2">
      <w:start w:val="1"/>
      <w:numFmt w:val="decimal"/>
      <w:lvlText w:val="%1"/>
      <w:lvlJc w:val="right"/>
      <w:pPr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>
    <w:nsid w:val="47913F51"/>
    <w:multiLevelType w:val="multilevel"/>
    <w:tmpl w:val="2EBE9626"/>
    <w:lvl w:ilvl="0">
      <w:start w:val="10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1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1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65"/>
      </w:pPr>
      <w:rPr>
        <w:rFonts w:hint="default"/>
        <w:lang w:val="ru-RU" w:eastAsia="en-US" w:bidi="ar-SA"/>
      </w:rPr>
    </w:lvl>
  </w:abstractNum>
  <w:abstractNum w:abstractNumId="4">
    <w:nsid w:val="4B4013FF"/>
    <w:multiLevelType w:val="hybridMultilevel"/>
    <w:tmpl w:val="85F8FCB0"/>
    <w:lvl w:ilvl="0" w:tplc="9094EA36">
      <w:numFmt w:val="bullet"/>
      <w:lvlText w:val="-"/>
      <w:lvlJc w:val="left"/>
      <w:pPr>
        <w:ind w:left="56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4"/>
        <w:szCs w:val="24"/>
        <w:lang w:val="ru-RU" w:eastAsia="en-US" w:bidi="ar-SA"/>
      </w:rPr>
    </w:lvl>
    <w:lvl w:ilvl="1" w:tplc="B2223B9E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2" w:tplc="94D2AB18">
      <w:numFmt w:val="bullet"/>
      <w:lvlText w:val="•"/>
      <w:lvlJc w:val="left"/>
      <w:pPr>
        <w:ind w:left="2517" w:hanging="144"/>
      </w:pPr>
      <w:rPr>
        <w:rFonts w:hint="default"/>
        <w:lang w:val="ru-RU" w:eastAsia="en-US" w:bidi="ar-SA"/>
      </w:rPr>
    </w:lvl>
    <w:lvl w:ilvl="3" w:tplc="399EB5F0">
      <w:numFmt w:val="bullet"/>
      <w:lvlText w:val="•"/>
      <w:lvlJc w:val="left"/>
      <w:pPr>
        <w:ind w:left="3495" w:hanging="144"/>
      </w:pPr>
      <w:rPr>
        <w:rFonts w:hint="default"/>
        <w:lang w:val="ru-RU" w:eastAsia="en-US" w:bidi="ar-SA"/>
      </w:rPr>
    </w:lvl>
    <w:lvl w:ilvl="4" w:tplc="257421E8">
      <w:numFmt w:val="bullet"/>
      <w:lvlText w:val="•"/>
      <w:lvlJc w:val="left"/>
      <w:pPr>
        <w:ind w:left="4474" w:hanging="144"/>
      </w:pPr>
      <w:rPr>
        <w:rFonts w:hint="default"/>
        <w:lang w:val="ru-RU" w:eastAsia="en-US" w:bidi="ar-SA"/>
      </w:rPr>
    </w:lvl>
    <w:lvl w:ilvl="5" w:tplc="3EBCFEAE">
      <w:numFmt w:val="bullet"/>
      <w:lvlText w:val="•"/>
      <w:lvlJc w:val="left"/>
      <w:pPr>
        <w:ind w:left="5453" w:hanging="144"/>
      </w:pPr>
      <w:rPr>
        <w:rFonts w:hint="default"/>
        <w:lang w:val="ru-RU" w:eastAsia="en-US" w:bidi="ar-SA"/>
      </w:rPr>
    </w:lvl>
    <w:lvl w:ilvl="6" w:tplc="00309094">
      <w:numFmt w:val="bullet"/>
      <w:lvlText w:val="•"/>
      <w:lvlJc w:val="left"/>
      <w:pPr>
        <w:ind w:left="6431" w:hanging="144"/>
      </w:pPr>
      <w:rPr>
        <w:rFonts w:hint="default"/>
        <w:lang w:val="ru-RU" w:eastAsia="en-US" w:bidi="ar-SA"/>
      </w:rPr>
    </w:lvl>
    <w:lvl w:ilvl="7" w:tplc="0AEEA8FC">
      <w:numFmt w:val="bullet"/>
      <w:lvlText w:val="•"/>
      <w:lvlJc w:val="left"/>
      <w:pPr>
        <w:ind w:left="7410" w:hanging="144"/>
      </w:pPr>
      <w:rPr>
        <w:rFonts w:hint="default"/>
        <w:lang w:val="ru-RU" w:eastAsia="en-US" w:bidi="ar-SA"/>
      </w:rPr>
    </w:lvl>
    <w:lvl w:ilvl="8" w:tplc="6FBAC414">
      <w:numFmt w:val="bullet"/>
      <w:lvlText w:val="•"/>
      <w:lvlJc w:val="left"/>
      <w:pPr>
        <w:ind w:left="8388" w:hanging="144"/>
      </w:pPr>
      <w:rPr>
        <w:rFonts w:hint="default"/>
        <w:lang w:val="ru-RU" w:eastAsia="en-US" w:bidi="ar-SA"/>
      </w:rPr>
    </w:lvl>
  </w:abstractNum>
  <w:abstractNum w:abstractNumId="5">
    <w:nsid w:val="640A1C00"/>
    <w:multiLevelType w:val="multilevel"/>
    <w:tmpl w:val="9AAEA9B2"/>
    <w:lvl w:ilvl="0">
      <w:start w:val="10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1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9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1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365"/>
      </w:pPr>
      <w:rPr>
        <w:rFonts w:hint="default"/>
        <w:lang w:val="ru-RU" w:eastAsia="en-US" w:bidi="ar-SA"/>
      </w:rPr>
    </w:lvl>
  </w:abstractNum>
  <w:abstractNum w:abstractNumId="6">
    <w:nsid w:val="6D3C630A"/>
    <w:multiLevelType w:val="hybridMultilevel"/>
    <w:tmpl w:val="2BE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9C2C4B"/>
    <w:multiLevelType w:val="hybridMultilevel"/>
    <w:tmpl w:val="03681D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1B"/>
    <w:rsid w:val="000023BB"/>
    <w:rsid w:val="00035193"/>
    <w:rsid w:val="0003787B"/>
    <w:rsid w:val="000E77DA"/>
    <w:rsid w:val="00112616"/>
    <w:rsid w:val="0019166A"/>
    <w:rsid w:val="00206BAE"/>
    <w:rsid w:val="00227C0F"/>
    <w:rsid w:val="00247B06"/>
    <w:rsid w:val="00273FD5"/>
    <w:rsid w:val="002C3B69"/>
    <w:rsid w:val="00387B7B"/>
    <w:rsid w:val="003970D7"/>
    <w:rsid w:val="004C77A8"/>
    <w:rsid w:val="005107AE"/>
    <w:rsid w:val="005C7CC3"/>
    <w:rsid w:val="006E2FD5"/>
    <w:rsid w:val="007016ED"/>
    <w:rsid w:val="00702168"/>
    <w:rsid w:val="0074485F"/>
    <w:rsid w:val="00777937"/>
    <w:rsid w:val="007D286F"/>
    <w:rsid w:val="009807FC"/>
    <w:rsid w:val="00991107"/>
    <w:rsid w:val="009A3B8B"/>
    <w:rsid w:val="00A228CB"/>
    <w:rsid w:val="00A60B95"/>
    <w:rsid w:val="00A73884"/>
    <w:rsid w:val="00A82316"/>
    <w:rsid w:val="00A9621B"/>
    <w:rsid w:val="00B12EB4"/>
    <w:rsid w:val="00BA3595"/>
    <w:rsid w:val="00C54C8E"/>
    <w:rsid w:val="00CC4A44"/>
    <w:rsid w:val="00F31188"/>
    <w:rsid w:val="00F6708F"/>
    <w:rsid w:val="00FB3F53"/>
    <w:rsid w:val="00FD5D5B"/>
    <w:rsid w:val="00F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3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884"/>
  </w:style>
  <w:style w:type="paragraph" w:styleId="a5">
    <w:name w:val="footer"/>
    <w:basedOn w:val="a"/>
    <w:link w:val="a6"/>
    <w:uiPriority w:val="99"/>
    <w:unhideWhenUsed/>
    <w:rsid w:val="00A7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884"/>
  </w:style>
  <w:style w:type="paragraph" w:styleId="a7">
    <w:name w:val="List Paragraph"/>
    <w:basedOn w:val="a"/>
    <w:uiPriority w:val="1"/>
    <w:qFormat/>
    <w:rsid w:val="004C77A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1">
    <w:name w:val="Сетка таблицы1"/>
    <w:basedOn w:val="a1"/>
    <w:next w:val="a8"/>
    <w:uiPriority w:val="59"/>
    <w:rsid w:val="004C77A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C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3884"/>
  </w:style>
  <w:style w:type="paragraph" w:styleId="a5">
    <w:name w:val="footer"/>
    <w:basedOn w:val="a"/>
    <w:link w:val="a6"/>
    <w:uiPriority w:val="99"/>
    <w:unhideWhenUsed/>
    <w:rsid w:val="00A73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3884"/>
  </w:style>
  <w:style w:type="paragraph" w:styleId="a7">
    <w:name w:val="List Paragraph"/>
    <w:basedOn w:val="a"/>
    <w:uiPriority w:val="1"/>
    <w:qFormat/>
    <w:rsid w:val="004C77A8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table" w:customStyle="1" w:styleId="1">
    <w:name w:val="Сетка таблицы1"/>
    <w:basedOn w:val="a1"/>
    <w:next w:val="a8"/>
    <w:uiPriority w:val="59"/>
    <w:rsid w:val="004C77A8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C7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98B05-8B1A-4DBB-BEE4-428BEE05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</cp:lastModifiedBy>
  <cp:revision>36</cp:revision>
  <dcterms:created xsi:type="dcterms:W3CDTF">2025-03-24T07:40:00Z</dcterms:created>
  <dcterms:modified xsi:type="dcterms:W3CDTF">2025-03-28T04:12:00Z</dcterms:modified>
</cp:coreProperties>
</file>