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48723C" w:rsidP="0048723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8723C">
        <w:rPr>
          <w:rFonts w:ascii="Times New Roman" w:hAnsi="Times New Roman" w:cs="Times New Roman"/>
          <w:b/>
          <w:sz w:val="28"/>
          <w:szCs w:val="28"/>
          <w:lang w:val="en-US"/>
        </w:rPr>
        <w:t>/w/ and /j/ sounds in connected speech</w:t>
      </w:r>
    </w:p>
    <w:p w:rsidR="0048723C" w:rsidRDefault="0048723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354830" cy="5210613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283" cy="521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23C" w:rsidRDefault="0048723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210050" cy="117993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544" cy="118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23C" w:rsidRPr="00274D48" w:rsidRDefault="0048723C" w:rsidP="0048723C">
      <w:pPr>
        <w:rPr>
          <w:lang w:val="en-US"/>
        </w:rPr>
      </w:pPr>
      <w:r>
        <w:rPr>
          <w:lang w:val="en-US"/>
        </w:rPr>
        <w:t xml:space="preserve">Caroline </w:t>
      </w:r>
      <w:proofErr w:type="spellStart"/>
      <w:r>
        <w:rPr>
          <w:lang w:val="en-US"/>
        </w:rPr>
        <w:t>Crantz</w:t>
      </w:r>
      <w:proofErr w:type="spellEnd"/>
      <w:r>
        <w:rPr>
          <w:lang w:val="en-US"/>
        </w:rPr>
        <w:t>, Julie Norton Navigate Coursebook B1 Pre-intermediate, Oxford University Press, 2015, pp.40-41</w:t>
      </w:r>
    </w:p>
    <w:p w:rsidR="0048723C" w:rsidRPr="0048723C" w:rsidRDefault="0048723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48723C" w:rsidRPr="0048723C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23C"/>
    <w:rsid w:val="0048723C"/>
    <w:rsid w:val="00497C66"/>
    <w:rsid w:val="00F6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>HP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1</cp:revision>
  <dcterms:created xsi:type="dcterms:W3CDTF">2024-07-26T08:58:00Z</dcterms:created>
  <dcterms:modified xsi:type="dcterms:W3CDTF">2024-07-26T09:00:00Z</dcterms:modified>
</cp:coreProperties>
</file>