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4C9" w:rsidRDefault="00F501C9" w:rsidP="0078507C">
      <w:pPr>
        <w:spacing w:after="0" w:line="240" w:lineRule="auto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2544445" cy="914400"/>
            <wp:effectExtent l="0" t="0" r="0" b="0"/>
            <wp:docPr id="1" name="Рисунок 1" descr="Главная страниц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лавная страница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354" t="9096" r="40638" b="18134"/>
                    <a:stretch/>
                  </pic:blipFill>
                  <pic:spPr bwMode="auto">
                    <a:xfrm>
                      <a:off x="0" y="0"/>
                      <a:ext cx="2570203" cy="9236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78507C">
        <w:rPr>
          <w:noProof/>
        </w:rPr>
        <w:t xml:space="preserve">                                    </w:t>
      </w:r>
      <w:r w:rsidR="0078507C">
        <w:rPr>
          <w:noProof/>
        </w:rPr>
        <w:drawing>
          <wp:inline distT="0" distB="0" distL="0" distR="0">
            <wp:extent cx="2065020" cy="769620"/>
            <wp:effectExtent l="0" t="0" r="0" b="0"/>
            <wp:docPr id="2" name="Рисунок 2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5020" cy="76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507C" w:rsidRPr="0078507C" w:rsidRDefault="0078507C" w:rsidP="0078507C">
      <w:pPr>
        <w:spacing w:before="120" w:after="120" w:line="240" w:lineRule="auto"/>
        <w:jc w:val="center"/>
        <w:rPr>
          <w:rFonts w:ascii="Arial" w:eastAsia="Times New Roman" w:hAnsi="Arial" w:cs="Arial"/>
          <w:b/>
          <w:color w:val="414141"/>
          <w:sz w:val="36"/>
          <w:szCs w:val="21"/>
        </w:rPr>
      </w:pPr>
      <w:r w:rsidRPr="0078507C">
        <w:rPr>
          <w:rFonts w:ascii="Arial" w:eastAsia="Times New Roman" w:hAnsi="Arial" w:cs="Arial"/>
          <w:b/>
          <w:color w:val="414141"/>
          <w:sz w:val="36"/>
          <w:szCs w:val="21"/>
        </w:rPr>
        <w:t>Индивидуальный образовательный маршрут</w:t>
      </w:r>
    </w:p>
    <w:tbl>
      <w:tblPr>
        <w:tblW w:w="158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2493"/>
        <w:gridCol w:w="2694"/>
        <w:gridCol w:w="6237"/>
        <w:gridCol w:w="2126"/>
        <w:gridCol w:w="2249"/>
        <w:gridCol w:w="22"/>
      </w:tblGrid>
      <w:tr w:rsidR="00516FAC" w:rsidRPr="00CD3B1D" w:rsidTr="00516FAC">
        <w:tc>
          <w:tcPr>
            <w:tcW w:w="2493" w:type="dxa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CD3B1D" w:rsidRDefault="005A34C9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414141"/>
                <w:sz w:val="24"/>
                <w:szCs w:val="24"/>
              </w:rPr>
            </w:pPr>
            <w:r w:rsidRPr="00CD3B1D">
              <w:rPr>
                <w:rFonts w:ascii="Arial" w:eastAsia="Times New Roman" w:hAnsi="Arial" w:cs="Arial"/>
                <w:b/>
                <w:color w:val="414141"/>
                <w:sz w:val="24"/>
                <w:szCs w:val="24"/>
              </w:rPr>
              <w:t>ФИО (полностью)</w:t>
            </w:r>
          </w:p>
        </w:tc>
        <w:tc>
          <w:tcPr>
            <w:tcW w:w="13328" w:type="dxa"/>
            <w:gridSpan w:val="5"/>
            <w:shd w:val="clear" w:color="auto" w:fill="FFFFFF" w:themeFill="background1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CD3B1D" w:rsidRDefault="001653FC" w:rsidP="3AB28F6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414141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i/>
                <w:iCs/>
                <w:color w:val="414141"/>
                <w:sz w:val="24"/>
                <w:szCs w:val="24"/>
              </w:rPr>
              <w:t>Вересовая</w:t>
            </w:r>
            <w:proofErr w:type="spellEnd"/>
            <w:r>
              <w:rPr>
                <w:rFonts w:ascii="Arial" w:eastAsia="Times New Roman" w:hAnsi="Arial" w:cs="Arial"/>
                <w:i/>
                <w:iCs/>
                <w:color w:val="414141"/>
                <w:sz w:val="24"/>
                <w:szCs w:val="24"/>
              </w:rPr>
              <w:t xml:space="preserve"> Елена Викторовна</w:t>
            </w:r>
          </w:p>
        </w:tc>
      </w:tr>
      <w:tr w:rsidR="00516FAC" w:rsidRPr="00CD3B1D" w:rsidTr="00516FAC">
        <w:tc>
          <w:tcPr>
            <w:tcW w:w="2493" w:type="dxa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CD3B1D" w:rsidRDefault="005A34C9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414141"/>
                <w:sz w:val="24"/>
                <w:szCs w:val="24"/>
              </w:rPr>
            </w:pPr>
            <w:r w:rsidRPr="00CD3B1D">
              <w:rPr>
                <w:rFonts w:ascii="Arial" w:eastAsia="Times New Roman" w:hAnsi="Arial" w:cs="Arial"/>
                <w:b/>
                <w:color w:val="414141"/>
                <w:sz w:val="24"/>
                <w:szCs w:val="24"/>
              </w:rPr>
              <w:t>Муниципалитет</w:t>
            </w:r>
          </w:p>
        </w:tc>
        <w:tc>
          <w:tcPr>
            <w:tcW w:w="13328" w:type="dxa"/>
            <w:gridSpan w:val="5"/>
            <w:shd w:val="clear" w:color="auto" w:fill="FFFFFF" w:themeFill="background1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CD3B1D" w:rsidRDefault="00FB6C8B" w:rsidP="005A34C9">
            <w:pPr>
              <w:spacing w:after="0" w:line="240" w:lineRule="auto"/>
              <w:rPr>
                <w:rFonts w:ascii="Arial" w:eastAsia="Times New Roman" w:hAnsi="Arial" w:cs="Arial"/>
                <w:b/>
                <w:color w:val="414141"/>
                <w:sz w:val="24"/>
                <w:szCs w:val="24"/>
              </w:rPr>
            </w:pPr>
            <w:r w:rsidRPr="00CD3B1D">
              <w:rPr>
                <w:rFonts w:ascii="Arial" w:eastAsia="Times New Roman" w:hAnsi="Arial" w:cs="Arial"/>
                <w:b/>
                <w:i/>
                <w:color w:val="414141"/>
                <w:sz w:val="24"/>
                <w:szCs w:val="24"/>
              </w:rPr>
              <w:t>Таймырский Долгано-Ненецкий муниципальный район</w:t>
            </w:r>
          </w:p>
        </w:tc>
      </w:tr>
      <w:tr w:rsidR="00516FAC" w:rsidRPr="00CD3B1D" w:rsidTr="00516FAC">
        <w:tc>
          <w:tcPr>
            <w:tcW w:w="2493" w:type="dxa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CD3B1D" w:rsidRDefault="005A34C9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414141"/>
                <w:sz w:val="24"/>
                <w:szCs w:val="24"/>
              </w:rPr>
            </w:pPr>
            <w:r w:rsidRPr="00CD3B1D">
              <w:rPr>
                <w:rFonts w:ascii="Arial" w:eastAsia="Times New Roman" w:hAnsi="Arial" w:cs="Arial"/>
                <w:b/>
                <w:color w:val="414141"/>
                <w:sz w:val="24"/>
                <w:szCs w:val="24"/>
              </w:rPr>
              <w:t>Организация</w:t>
            </w:r>
          </w:p>
        </w:tc>
        <w:tc>
          <w:tcPr>
            <w:tcW w:w="13328" w:type="dxa"/>
            <w:gridSpan w:val="5"/>
            <w:shd w:val="clear" w:color="auto" w:fill="FFFFFF" w:themeFill="background1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CD3B1D" w:rsidRDefault="000C2604" w:rsidP="005A34C9">
            <w:pPr>
              <w:spacing w:after="0" w:line="240" w:lineRule="auto"/>
              <w:rPr>
                <w:rFonts w:ascii="Arial" w:eastAsia="Times New Roman" w:hAnsi="Arial" w:cs="Arial"/>
                <w:color w:val="414141"/>
                <w:sz w:val="24"/>
                <w:szCs w:val="24"/>
              </w:rPr>
            </w:pPr>
            <w:r w:rsidRPr="00CD3B1D">
              <w:rPr>
                <w:rFonts w:ascii="Arial" w:eastAsia="Times New Roman" w:hAnsi="Arial" w:cs="Arial"/>
                <w:i/>
                <w:iCs/>
                <w:color w:val="414141"/>
                <w:sz w:val="24"/>
                <w:szCs w:val="24"/>
              </w:rPr>
              <w:t>ТМК ОУ ХСШ№1</w:t>
            </w:r>
          </w:p>
        </w:tc>
      </w:tr>
      <w:tr w:rsidR="00516FAC" w:rsidRPr="00CD3B1D" w:rsidTr="00516FAC">
        <w:tc>
          <w:tcPr>
            <w:tcW w:w="2493" w:type="dxa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CD3B1D" w:rsidRDefault="005A34C9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414141"/>
                <w:sz w:val="24"/>
                <w:szCs w:val="24"/>
              </w:rPr>
            </w:pPr>
            <w:r w:rsidRPr="00CD3B1D">
              <w:rPr>
                <w:rFonts w:ascii="Arial" w:eastAsia="Times New Roman" w:hAnsi="Arial" w:cs="Arial"/>
                <w:b/>
                <w:color w:val="414141"/>
                <w:sz w:val="24"/>
                <w:szCs w:val="24"/>
              </w:rPr>
              <w:t>Должность</w:t>
            </w:r>
          </w:p>
        </w:tc>
        <w:tc>
          <w:tcPr>
            <w:tcW w:w="13328" w:type="dxa"/>
            <w:gridSpan w:val="5"/>
            <w:shd w:val="clear" w:color="auto" w:fill="FFFFFF" w:themeFill="background1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CD3B1D" w:rsidRDefault="001653FC" w:rsidP="005A34C9">
            <w:pPr>
              <w:spacing w:after="0" w:line="240" w:lineRule="auto"/>
              <w:rPr>
                <w:rFonts w:ascii="Arial" w:eastAsia="Times New Roman" w:hAnsi="Arial" w:cs="Arial"/>
                <w:color w:val="414141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i/>
                <w:color w:val="414141"/>
                <w:sz w:val="24"/>
                <w:szCs w:val="24"/>
              </w:rPr>
              <w:t>Учитель английского языка</w:t>
            </w:r>
            <w:r w:rsidR="00C509C7" w:rsidRPr="00CD3B1D">
              <w:rPr>
                <w:rFonts w:ascii="Arial" w:eastAsia="Times New Roman" w:hAnsi="Arial" w:cs="Arial"/>
                <w:i/>
                <w:color w:val="414141"/>
                <w:sz w:val="24"/>
                <w:szCs w:val="24"/>
              </w:rPr>
              <w:t>, классный руководитель.</w:t>
            </w:r>
          </w:p>
        </w:tc>
      </w:tr>
      <w:tr w:rsidR="00516FAC" w:rsidRPr="00CD3B1D" w:rsidTr="00920DDB">
        <w:trPr>
          <w:gridAfter w:val="1"/>
          <w:wAfter w:w="22" w:type="dxa"/>
        </w:trPr>
        <w:tc>
          <w:tcPr>
            <w:tcW w:w="2493" w:type="dxa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CD3B1D" w:rsidRDefault="005A34C9" w:rsidP="0078507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color w:val="414141"/>
                <w:sz w:val="24"/>
                <w:szCs w:val="24"/>
              </w:rPr>
            </w:pPr>
            <w:r w:rsidRPr="00CD3B1D">
              <w:rPr>
                <w:rFonts w:ascii="Arial" w:eastAsia="Times New Roman" w:hAnsi="Arial" w:cs="Arial"/>
                <w:b/>
                <w:color w:val="414141"/>
                <w:sz w:val="24"/>
                <w:szCs w:val="24"/>
              </w:rPr>
              <w:t>Профессиональные дефициты / Задачи на предстоящий период</w:t>
            </w:r>
          </w:p>
        </w:tc>
        <w:tc>
          <w:tcPr>
            <w:tcW w:w="2694" w:type="dxa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CD3B1D" w:rsidRDefault="005A34C9" w:rsidP="0078507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color w:val="414141"/>
                <w:sz w:val="24"/>
                <w:szCs w:val="24"/>
              </w:rPr>
            </w:pPr>
            <w:r w:rsidRPr="00CD3B1D">
              <w:rPr>
                <w:rFonts w:ascii="Arial" w:eastAsia="Times New Roman" w:hAnsi="Arial" w:cs="Arial"/>
                <w:b/>
                <w:color w:val="414141"/>
                <w:sz w:val="24"/>
                <w:szCs w:val="24"/>
              </w:rPr>
              <w:t>Образовательные задачи</w:t>
            </w:r>
          </w:p>
        </w:tc>
        <w:tc>
          <w:tcPr>
            <w:tcW w:w="6237" w:type="dxa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CD3B1D" w:rsidRDefault="12B70342" w:rsidP="1F24B68C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3B1D">
              <w:rPr>
                <w:rFonts w:ascii="Arial" w:eastAsia="Arial" w:hAnsi="Arial" w:cs="Arial"/>
                <w:b/>
                <w:bCs/>
                <w:color w:val="414141"/>
                <w:sz w:val="24"/>
                <w:szCs w:val="24"/>
              </w:rPr>
              <w:t>Формы работы/ взаимодействия по реализации образовательных задач</w:t>
            </w:r>
          </w:p>
        </w:tc>
        <w:tc>
          <w:tcPr>
            <w:tcW w:w="2126" w:type="dxa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CD3B1D" w:rsidRDefault="12B70342" w:rsidP="00A410F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3B1D">
              <w:rPr>
                <w:rFonts w:ascii="Arial" w:eastAsia="Arial" w:hAnsi="Arial" w:cs="Arial"/>
                <w:b/>
                <w:bCs/>
                <w:color w:val="414141"/>
                <w:sz w:val="24"/>
                <w:szCs w:val="24"/>
              </w:rPr>
              <w:t xml:space="preserve">Сроки реализации </w:t>
            </w:r>
          </w:p>
          <w:p w:rsidR="005A34C9" w:rsidRPr="00CD3B1D" w:rsidRDefault="12B70342" w:rsidP="1F24B6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3B1D">
              <w:rPr>
                <w:rFonts w:ascii="Arial" w:eastAsia="Arial" w:hAnsi="Arial" w:cs="Arial"/>
                <w:color w:val="414141"/>
                <w:sz w:val="24"/>
                <w:szCs w:val="24"/>
              </w:rPr>
              <w:t>(указать даты / месяц(ы), год)</w:t>
            </w:r>
          </w:p>
        </w:tc>
        <w:tc>
          <w:tcPr>
            <w:tcW w:w="2249" w:type="dxa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CD3B1D" w:rsidRDefault="005A34C9" w:rsidP="0078507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color w:val="414141"/>
                <w:sz w:val="24"/>
                <w:szCs w:val="24"/>
              </w:rPr>
            </w:pPr>
            <w:r w:rsidRPr="00CD3B1D">
              <w:rPr>
                <w:rFonts w:ascii="Arial" w:eastAsia="Times New Roman" w:hAnsi="Arial" w:cs="Arial"/>
                <w:b/>
                <w:color w:val="414141"/>
                <w:sz w:val="24"/>
                <w:szCs w:val="24"/>
              </w:rPr>
              <w:t>Форма предъявления результата</w:t>
            </w:r>
          </w:p>
        </w:tc>
      </w:tr>
      <w:tr w:rsidR="00516FAC" w:rsidRPr="00CD3B1D" w:rsidTr="00920DDB">
        <w:trPr>
          <w:gridAfter w:val="1"/>
          <w:wAfter w:w="22" w:type="dxa"/>
        </w:trPr>
        <w:tc>
          <w:tcPr>
            <w:tcW w:w="2493" w:type="dxa"/>
            <w:shd w:val="clear" w:color="auto" w:fill="FFFFFF" w:themeFill="background1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CD3B1D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14141"/>
                <w:sz w:val="24"/>
                <w:szCs w:val="24"/>
              </w:rPr>
            </w:pPr>
            <w:r w:rsidRPr="00CD3B1D">
              <w:rPr>
                <w:rFonts w:ascii="Arial" w:eastAsia="Times New Roman" w:hAnsi="Arial" w:cs="Arial"/>
                <w:color w:val="414141"/>
                <w:sz w:val="24"/>
                <w:szCs w:val="24"/>
              </w:rPr>
              <w:t>1</w:t>
            </w:r>
          </w:p>
        </w:tc>
        <w:tc>
          <w:tcPr>
            <w:tcW w:w="2694" w:type="dxa"/>
            <w:shd w:val="clear" w:color="auto" w:fill="FFFFFF" w:themeFill="background1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CD3B1D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14141"/>
                <w:sz w:val="24"/>
                <w:szCs w:val="24"/>
              </w:rPr>
            </w:pPr>
            <w:r w:rsidRPr="00CD3B1D">
              <w:rPr>
                <w:rFonts w:ascii="Arial" w:eastAsia="Times New Roman" w:hAnsi="Arial" w:cs="Arial"/>
                <w:color w:val="414141"/>
                <w:sz w:val="24"/>
                <w:szCs w:val="24"/>
              </w:rPr>
              <w:t>2</w:t>
            </w:r>
          </w:p>
        </w:tc>
        <w:tc>
          <w:tcPr>
            <w:tcW w:w="6237" w:type="dxa"/>
            <w:shd w:val="clear" w:color="auto" w:fill="FFFFFF" w:themeFill="background1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CD3B1D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14141"/>
                <w:sz w:val="24"/>
                <w:szCs w:val="24"/>
              </w:rPr>
            </w:pPr>
            <w:r w:rsidRPr="00CD3B1D">
              <w:rPr>
                <w:rFonts w:ascii="Arial" w:eastAsia="Times New Roman" w:hAnsi="Arial" w:cs="Arial"/>
                <w:color w:val="414141"/>
                <w:sz w:val="24"/>
                <w:szCs w:val="24"/>
              </w:rPr>
              <w:t>3</w:t>
            </w:r>
          </w:p>
        </w:tc>
        <w:tc>
          <w:tcPr>
            <w:tcW w:w="2126" w:type="dxa"/>
            <w:shd w:val="clear" w:color="auto" w:fill="FFFFFF" w:themeFill="background1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CD3B1D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14141"/>
                <w:sz w:val="24"/>
                <w:szCs w:val="24"/>
              </w:rPr>
            </w:pPr>
            <w:r w:rsidRPr="00CD3B1D">
              <w:rPr>
                <w:rFonts w:ascii="Arial" w:eastAsia="Times New Roman" w:hAnsi="Arial" w:cs="Arial"/>
                <w:color w:val="414141"/>
                <w:sz w:val="24"/>
                <w:szCs w:val="24"/>
              </w:rPr>
              <w:t>4</w:t>
            </w:r>
          </w:p>
        </w:tc>
        <w:tc>
          <w:tcPr>
            <w:tcW w:w="2249" w:type="dxa"/>
            <w:shd w:val="clear" w:color="auto" w:fill="FFFFFF" w:themeFill="background1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CD3B1D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14141"/>
                <w:sz w:val="24"/>
                <w:szCs w:val="24"/>
              </w:rPr>
            </w:pPr>
            <w:r w:rsidRPr="00CD3B1D">
              <w:rPr>
                <w:rFonts w:ascii="Arial" w:eastAsia="Times New Roman" w:hAnsi="Arial" w:cs="Arial"/>
                <w:color w:val="414141"/>
                <w:sz w:val="24"/>
                <w:szCs w:val="24"/>
              </w:rPr>
              <w:t>5</w:t>
            </w:r>
          </w:p>
        </w:tc>
      </w:tr>
      <w:tr w:rsidR="00516FAC" w:rsidRPr="00CD3B1D" w:rsidTr="00920DDB">
        <w:trPr>
          <w:gridAfter w:val="1"/>
          <w:wAfter w:w="22" w:type="dxa"/>
        </w:trPr>
        <w:tc>
          <w:tcPr>
            <w:tcW w:w="2493" w:type="dxa"/>
            <w:shd w:val="clear" w:color="auto" w:fill="FFFFFF" w:themeFill="background1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5A34C9" w:rsidRPr="00CD3B1D" w:rsidRDefault="00F501C9" w:rsidP="00CD3B1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4"/>
              </w:rPr>
            </w:pPr>
            <w:r w:rsidRPr="00CD3B1D">
              <w:rPr>
                <w:rFonts w:ascii="Arial" w:eastAsia="Times New Roman" w:hAnsi="Arial" w:cs="Arial"/>
                <w:i/>
                <w:color w:val="414141"/>
                <w:sz w:val="24"/>
                <w:szCs w:val="24"/>
              </w:rPr>
              <w:t>Поле для заполнения</w:t>
            </w:r>
          </w:p>
        </w:tc>
        <w:tc>
          <w:tcPr>
            <w:tcW w:w="2694" w:type="dxa"/>
            <w:shd w:val="clear" w:color="auto" w:fill="FFFFFF" w:themeFill="background1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5A34C9" w:rsidRPr="00CD3B1D" w:rsidRDefault="00F501C9" w:rsidP="00CD3B1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4"/>
              </w:rPr>
            </w:pPr>
            <w:r w:rsidRPr="00CD3B1D">
              <w:rPr>
                <w:rFonts w:ascii="Arial" w:eastAsia="Times New Roman" w:hAnsi="Arial" w:cs="Arial"/>
                <w:i/>
                <w:color w:val="414141"/>
                <w:sz w:val="24"/>
                <w:szCs w:val="24"/>
              </w:rPr>
              <w:t>Поле для заполнения</w:t>
            </w:r>
          </w:p>
        </w:tc>
        <w:tc>
          <w:tcPr>
            <w:tcW w:w="6237" w:type="dxa"/>
            <w:shd w:val="clear" w:color="auto" w:fill="FFFFFF" w:themeFill="background1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5A34C9" w:rsidRPr="00CD3B1D" w:rsidRDefault="00F501C9" w:rsidP="00CD3B1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4"/>
              </w:rPr>
            </w:pPr>
            <w:r w:rsidRPr="00CD3B1D">
              <w:rPr>
                <w:rFonts w:ascii="Arial" w:eastAsia="Times New Roman" w:hAnsi="Arial" w:cs="Arial"/>
                <w:i/>
                <w:color w:val="414141"/>
                <w:sz w:val="24"/>
                <w:szCs w:val="24"/>
              </w:rPr>
              <w:t>Поле для заполнения</w:t>
            </w:r>
          </w:p>
        </w:tc>
        <w:tc>
          <w:tcPr>
            <w:tcW w:w="2126" w:type="dxa"/>
            <w:shd w:val="clear" w:color="auto" w:fill="FFFFFF" w:themeFill="background1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5A34C9" w:rsidRPr="00CD3B1D" w:rsidRDefault="00F501C9" w:rsidP="00CD3B1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4"/>
              </w:rPr>
            </w:pPr>
            <w:r w:rsidRPr="00CD3B1D">
              <w:rPr>
                <w:rFonts w:ascii="Arial" w:eastAsia="Times New Roman" w:hAnsi="Arial" w:cs="Arial"/>
                <w:i/>
                <w:color w:val="414141"/>
                <w:sz w:val="24"/>
                <w:szCs w:val="24"/>
              </w:rPr>
              <w:t>Поле для заполнения</w:t>
            </w:r>
          </w:p>
        </w:tc>
        <w:tc>
          <w:tcPr>
            <w:tcW w:w="2249" w:type="dxa"/>
            <w:shd w:val="clear" w:color="auto" w:fill="FFFFFF" w:themeFill="background1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CD3B1D" w:rsidRDefault="00F501C9" w:rsidP="00CD3B1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4"/>
              </w:rPr>
            </w:pPr>
            <w:r w:rsidRPr="00CD3B1D">
              <w:rPr>
                <w:rFonts w:ascii="Arial" w:eastAsia="Times New Roman" w:hAnsi="Arial" w:cs="Arial"/>
                <w:i/>
                <w:color w:val="414141"/>
                <w:sz w:val="24"/>
                <w:szCs w:val="24"/>
              </w:rPr>
              <w:t>Поле для заполнения</w:t>
            </w:r>
          </w:p>
        </w:tc>
      </w:tr>
      <w:tr w:rsidR="00516FAC" w:rsidRPr="0084466B" w:rsidTr="00920DDB">
        <w:trPr>
          <w:gridAfter w:val="1"/>
          <w:wAfter w:w="22" w:type="dxa"/>
          <w:trHeight w:val="1620"/>
        </w:trPr>
        <w:tc>
          <w:tcPr>
            <w:tcW w:w="2493" w:type="dxa"/>
            <w:vMerge w:val="restart"/>
            <w:shd w:val="clear" w:color="auto" w:fill="FFFFFF" w:themeFill="background1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660929" w:rsidRDefault="00283341" w:rsidP="007E7C5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>Испытываю затруднения в овладении методами и приемами развивающего обучения в работе с одаренными детьми.</w:t>
            </w:r>
          </w:p>
          <w:p w:rsidR="00283341" w:rsidRPr="0084466B" w:rsidRDefault="00293C91" w:rsidP="007E7C5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 xml:space="preserve">Задача: </w:t>
            </w:r>
            <w:r w:rsidR="00283341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 xml:space="preserve">Необходимость </w:t>
            </w:r>
            <w:r w:rsidR="00920DDB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>формирования функциональной</w:t>
            </w:r>
            <w:r w:rsidR="00283341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 xml:space="preserve"> грамотности в соответствии с требованием </w:t>
            </w:r>
            <w:proofErr w:type="gramStart"/>
            <w:r w:rsidR="00283341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lastRenderedPageBreak/>
              <w:t>обновленных</w:t>
            </w:r>
            <w:proofErr w:type="gramEnd"/>
            <w:r w:rsidR="00283341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 xml:space="preserve"> ФГОС</w:t>
            </w:r>
          </w:p>
          <w:p w:rsidR="00660929" w:rsidRPr="0084466B" w:rsidRDefault="00660929" w:rsidP="007E7C5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FFFFFF" w:themeFill="background1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293C91" w:rsidRPr="0084466B" w:rsidRDefault="00660929" w:rsidP="00293C9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</w:pPr>
            <w:r w:rsidRPr="0084466B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lastRenderedPageBreak/>
              <w:t>1.</w:t>
            </w:r>
            <w:r w:rsidR="00293C91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>изучить методы и приемы развивающего обучения</w:t>
            </w:r>
          </w:p>
          <w:p w:rsidR="00656C28" w:rsidRPr="0084466B" w:rsidRDefault="00656C28" w:rsidP="007E7C5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FFFFFF" w:themeFill="background1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660929" w:rsidRDefault="00293C91" w:rsidP="007E7C5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>1)</w:t>
            </w:r>
            <w:r w:rsidR="00F16075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>найти справочную, методическую литературу по теме «Работа с одаренными детьми» и «Развивающее обучение»</w:t>
            </w:r>
          </w:p>
          <w:p w:rsidR="00E63338" w:rsidRPr="00E63338" w:rsidRDefault="00E63338" w:rsidP="007E7C5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shd w:val="clear" w:color="auto" w:fill="FFFFFF"/>
              </w:rPr>
            </w:pPr>
            <w:r w:rsidRPr="00E63338">
              <w:rPr>
                <w:rFonts w:ascii="Times New Roman" w:hAnsi="Times New Roman" w:cs="Times New Roman"/>
                <w:color w:val="000000"/>
                <w:sz w:val="19"/>
                <w:szCs w:val="19"/>
                <w:shd w:val="clear" w:color="auto" w:fill="FFFFFF"/>
              </w:rPr>
              <w:t xml:space="preserve">Развитие системы поддержки талантливых детей / Л. Ю. </w:t>
            </w:r>
            <w:proofErr w:type="spellStart"/>
            <w:r w:rsidRPr="00E63338">
              <w:rPr>
                <w:rFonts w:ascii="Times New Roman" w:hAnsi="Times New Roman" w:cs="Times New Roman"/>
                <w:color w:val="000000"/>
                <w:sz w:val="19"/>
                <w:szCs w:val="19"/>
                <w:shd w:val="clear" w:color="auto" w:fill="FFFFFF"/>
              </w:rPr>
              <w:t>Ляшко</w:t>
            </w:r>
            <w:proofErr w:type="spellEnd"/>
            <w:r w:rsidRPr="00E63338">
              <w:rPr>
                <w:rFonts w:ascii="Times New Roman" w:hAnsi="Times New Roman" w:cs="Times New Roman"/>
                <w:color w:val="000000"/>
                <w:sz w:val="19"/>
                <w:szCs w:val="19"/>
                <w:shd w:val="clear" w:color="auto" w:fill="FFFFFF"/>
              </w:rPr>
              <w:t xml:space="preserve">, Т. В. </w:t>
            </w:r>
            <w:proofErr w:type="spellStart"/>
            <w:r w:rsidRPr="00E63338">
              <w:rPr>
                <w:rFonts w:ascii="Times New Roman" w:hAnsi="Times New Roman" w:cs="Times New Roman"/>
                <w:color w:val="000000"/>
                <w:sz w:val="19"/>
                <w:szCs w:val="19"/>
                <w:shd w:val="clear" w:color="auto" w:fill="FFFFFF"/>
              </w:rPr>
              <w:t>Ляшко</w:t>
            </w:r>
            <w:proofErr w:type="spellEnd"/>
            <w:r w:rsidRPr="00E63338">
              <w:rPr>
                <w:rFonts w:ascii="Times New Roman" w:hAnsi="Times New Roman" w:cs="Times New Roman"/>
                <w:color w:val="000000"/>
                <w:sz w:val="19"/>
                <w:szCs w:val="19"/>
                <w:shd w:val="clear" w:color="auto" w:fill="FFFFFF"/>
              </w:rPr>
              <w:t xml:space="preserve">, Е. О. Федоровская// </w:t>
            </w:r>
            <w:proofErr w:type="spellStart"/>
            <w:r w:rsidRPr="00E63338">
              <w:rPr>
                <w:rFonts w:ascii="Times New Roman" w:hAnsi="Times New Roman" w:cs="Times New Roman"/>
                <w:color w:val="000000"/>
                <w:sz w:val="19"/>
                <w:szCs w:val="19"/>
                <w:shd w:val="clear" w:color="auto" w:fill="FFFFFF"/>
              </w:rPr>
              <w:t>Одар</w:t>
            </w:r>
            <w:proofErr w:type="spellEnd"/>
            <w:r w:rsidRPr="00E63338">
              <w:rPr>
                <w:rFonts w:ascii="Times New Roman" w:hAnsi="Times New Roman" w:cs="Times New Roman"/>
                <w:color w:val="000000"/>
                <w:sz w:val="19"/>
                <w:szCs w:val="19"/>
                <w:shd w:val="clear" w:color="auto" w:fill="FFFFFF"/>
              </w:rPr>
              <w:t>. ребенок. - 2011. - № 1. - С. 8-15.</w:t>
            </w:r>
          </w:p>
          <w:p w:rsidR="00E63338" w:rsidRPr="00E63338" w:rsidRDefault="00E63338" w:rsidP="007E7C5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shd w:val="clear" w:color="auto" w:fill="FFFFFF"/>
              </w:rPr>
            </w:pPr>
            <w:r w:rsidRPr="00E63338">
              <w:rPr>
                <w:rFonts w:ascii="Times New Roman" w:hAnsi="Times New Roman" w:cs="Times New Roman"/>
                <w:color w:val="000000"/>
                <w:sz w:val="19"/>
                <w:szCs w:val="19"/>
                <w:shd w:val="clear" w:color="auto" w:fill="FFFFFF"/>
              </w:rPr>
              <w:t xml:space="preserve">Одаренные дети и особенности педагогической работы с ними / И. Г. Антонова// </w:t>
            </w:r>
            <w:proofErr w:type="spellStart"/>
            <w:r w:rsidRPr="00E63338">
              <w:rPr>
                <w:rFonts w:ascii="Times New Roman" w:hAnsi="Times New Roman" w:cs="Times New Roman"/>
                <w:color w:val="000000"/>
                <w:sz w:val="19"/>
                <w:szCs w:val="19"/>
                <w:shd w:val="clear" w:color="auto" w:fill="FFFFFF"/>
              </w:rPr>
              <w:t>Одар</w:t>
            </w:r>
            <w:proofErr w:type="spellEnd"/>
            <w:r w:rsidRPr="00E63338">
              <w:rPr>
                <w:rFonts w:ascii="Times New Roman" w:hAnsi="Times New Roman" w:cs="Times New Roman"/>
                <w:color w:val="000000"/>
                <w:sz w:val="19"/>
                <w:szCs w:val="19"/>
                <w:shd w:val="clear" w:color="auto" w:fill="FFFFFF"/>
              </w:rPr>
              <w:t>. ребенок. - 2011. - № 1. - С. 46-51.</w:t>
            </w:r>
          </w:p>
          <w:p w:rsidR="00E63338" w:rsidRPr="00E63338" w:rsidRDefault="00E63338" w:rsidP="007E7C5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shd w:val="clear" w:color="auto" w:fill="FFFFFF"/>
              </w:rPr>
            </w:pPr>
            <w:r w:rsidRPr="00E63338">
              <w:rPr>
                <w:rFonts w:ascii="Times New Roman" w:hAnsi="Times New Roman" w:cs="Times New Roman"/>
                <w:color w:val="000000"/>
                <w:sz w:val="19"/>
                <w:szCs w:val="19"/>
                <w:shd w:val="clear" w:color="auto" w:fill="FFFFFF"/>
              </w:rPr>
              <w:t xml:space="preserve">Система поддержки и сопровождения учащихся, занимающихся научно-исследовательской деятельностью / Т. Б. Шевцова// </w:t>
            </w:r>
            <w:proofErr w:type="spellStart"/>
            <w:r w:rsidRPr="00E63338">
              <w:rPr>
                <w:rFonts w:ascii="Times New Roman" w:hAnsi="Times New Roman" w:cs="Times New Roman"/>
                <w:color w:val="000000"/>
                <w:sz w:val="19"/>
                <w:szCs w:val="19"/>
                <w:shd w:val="clear" w:color="auto" w:fill="FFFFFF"/>
              </w:rPr>
              <w:t>Одар</w:t>
            </w:r>
            <w:proofErr w:type="spellEnd"/>
            <w:r w:rsidRPr="00E63338">
              <w:rPr>
                <w:rFonts w:ascii="Times New Roman" w:hAnsi="Times New Roman" w:cs="Times New Roman"/>
                <w:color w:val="000000"/>
                <w:sz w:val="19"/>
                <w:szCs w:val="19"/>
                <w:shd w:val="clear" w:color="auto" w:fill="FFFFFF"/>
              </w:rPr>
              <w:t>. ребенок. - 2011. - № 1. - С. 110-119.</w:t>
            </w:r>
          </w:p>
          <w:p w:rsidR="00E63338" w:rsidRPr="00E63338" w:rsidRDefault="00E63338" w:rsidP="007E7C5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shd w:val="clear" w:color="auto" w:fill="FFFFFF"/>
              </w:rPr>
            </w:pPr>
            <w:r w:rsidRPr="00E63338">
              <w:rPr>
                <w:rFonts w:ascii="Times New Roman" w:hAnsi="Times New Roman" w:cs="Times New Roman"/>
                <w:color w:val="000000"/>
                <w:sz w:val="19"/>
                <w:szCs w:val="19"/>
                <w:shd w:val="clear" w:color="auto" w:fill="FFFFFF"/>
              </w:rPr>
              <w:t> Дистанционные технологии в работе с одарёнными детьми / А. А. Смирнов, О. Д. Соколова, Т. И. Соловьёва</w:t>
            </w:r>
            <w:r w:rsidRPr="00E6333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br/>
            </w:r>
            <w:r w:rsidRPr="00E63338">
              <w:rPr>
                <w:rFonts w:ascii="Times New Roman" w:hAnsi="Times New Roman" w:cs="Times New Roman"/>
                <w:color w:val="000000"/>
                <w:sz w:val="19"/>
                <w:szCs w:val="19"/>
                <w:shd w:val="clear" w:color="auto" w:fill="FFFFFF"/>
              </w:rPr>
              <w:t>// Методист. - 2012. - № 1. - С. 17-19. - Представлена модель межшкольного ресурсного центра информационно-коммуникационных технологий.</w:t>
            </w:r>
          </w:p>
          <w:p w:rsidR="00E63338" w:rsidRDefault="005655C1" w:rsidP="007E7C5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</w:pPr>
            <w:hyperlink r:id="rId10" w:history="1">
              <w:r w:rsidR="00E63338" w:rsidRPr="001078A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</w:rPr>
                <w:t>https://cptd.onedu.ru/teacher/library/detail.php?SECTION_ID=3101&amp;ELEMENT_ID=156918</w:t>
              </w:r>
            </w:hyperlink>
            <w:r w:rsidR="00E63338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 xml:space="preserve"> </w:t>
            </w:r>
          </w:p>
          <w:p w:rsidR="00F16075" w:rsidRDefault="00F16075" w:rsidP="007E7C5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>2)пройти курсы повышения квалификации «Работа с одаренными детьми»</w:t>
            </w:r>
          </w:p>
          <w:p w:rsidR="00DD22EC" w:rsidRDefault="005655C1" w:rsidP="007E7C5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</w:pPr>
            <w:hyperlink r:id="rId11" w:history="1">
              <w:r w:rsidR="00DD22EC" w:rsidRPr="001078A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</w:rPr>
                <w:t>https://infourok.ru/kursy/odarennye-deti-osobennosti-razvitiya-i-sistema-soprovozhdeniya-v-sisteme-shkolnogo-obrazovaniya-v-usloviyah-realizacii-fgos-noo</w:t>
              </w:r>
            </w:hyperlink>
            <w:r w:rsidR="00DD22EC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 xml:space="preserve"> </w:t>
            </w:r>
          </w:p>
          <w:p w:rsidR="00DD22EC" w:rsidRDefault="005655C1" w:rsidP="007E7C5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</w:pPr>
            <w:hyperlink r:id="rId12" w:history="1">
              <w:r w:rsidR="00DD22EC" w:rsidRPr="001078A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</w:rPr>
                <w:t>https://solncesvet.ru/trainings/organizaciya-raboty-s-odarennymi-detmi-v-usloviyah-realizacii-fgos/</w:t>
              </w:r>
            </w:hyperlink>
            <w:r w:rsidR="00DD22EC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 xml:space="preserve"> </w:t>
            </w:r>
          </w:p>
          <w:p w:rsidR="00F16075" w:rsidRDefault="00F16075" w:rsidP="007E7C5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>3)собрать цифровые образовательные ресурсы для работы с одаренными детьми</w:t>
            </w:r>
          </w:p>
          <w:p w:rsidR="00C509C7" w:rsidRPr="0084466B" w:rsidRDefault="00F16075" w:rsidP="007E7C5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>4)активно участвовать в работе МО учителей гуманитарного цикла</w:t>
            </w:r>
          </w:p>
        </w:tc>
        <w:tc>
          <w:tcPr>
            <w:tcW w:w="2126" w:type="dxa"/>
            <w:shd w:val="clear" w:color="auto" w:fill="auto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1653FC" w:rsidRDefault="00451327" w:rsidP="007E7C5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lastRenderedPageBreak/>
              <w:t>2022-2025</w:t>
            </w:r>
          </w:p>
          <w:p w:rsidR="00E9751C" w:rsidRPr="0084466B" w:rsidRDefault="00E9751C" w:rsidP="007E7C5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</w:pPr>
          </w:p>
          <w:p w:rsidR="00603E32" w:rsidRPr="0084466B" w:rsidRDefault="00603E32" w:rsidP="00603E3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8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E9751C" w:rsidRPr="0084466B" w:rsidRDefault="00E9751C" w:rsidP="007E7C5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</w:pPr>
          </w:p>
        </w:tc>
        <w:tc>
          <w:tcPr>
            <w:tcW w:w="2249" w:type="dxa"/>
            <w:shd w:val="clear" w:color="auto" w:fill="FFFFFF" w:themeFill="background1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660929" w:rsidRPr="0084466B" w:rsidRDefault="00F16075" w:rsidP="007E7C5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>1)</w:t>
            </w:r>
            <w:r w:rsidR="00293C91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>Создание методической копилки</w:t>
            </w:r>
          </w:p>
          <w:p w:rsidR="00293C91" w:rsidRDefault="00920DDB" w:rsidP="007E7C5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>2)свидетельство</w:t>
            </w:r>
          </w:p>
          <w:p w:rsidR="00C509C7" w:rsidRPr="0084466B" w:rsidRDefault="00F16075" w:rsidP="007E7C5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>3)</w:t>
            </w:r>
            <w:r w:rsidR="00C509C7" w:rsidRPr="0084466B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 xml:space="preserve">Выступление на МО </w:t>
            </w:r>
            <w:r w:rsidR="001653FC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>учителей гуманитарного цикла</w:t>
            </w:r>
          </w:p>
        </w:tc>
      </w:tr>
      <w:tr w:rsidR="00516FAC" w:rsidRPr="0084466B" w:rsidTr="00920DDB">
        <w:trPr>
          <w:gridAfter w:val="1"/>
          <w:wAfter w:w="22" w:type="dxa"/>
          <w:trHeight w:val="1665"/>
        </w:trPr>
        <w:tc>
          <w:tcPr>
            <w:tcW w:w="2493" w:type="dxa"/>
            <w:vMerge/>
            <w:shd w:val="clear" w:color="auto" w:fill="FFFFFF" w:themeFill="background1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660929" w:rsidRPr="0084466B" w:rsidRDefault="00660929" w:rsidP="007E7C5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660929" w:rsidRPr="0084466B" w:rsidRDefault="00660929" w:rsidP="007E7C5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</w:pPr>
            <w:r w:rsidRPr="0084466B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>2.</w:t>
            </w:r>
            <w:r w:rsidR="00293C91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>научиться применять в своей практике методы и приемы развивающего обучения</w:t>
            </w:r>
          </w:p>
          <w:p w:rsidR="00660929" w:rsidRPr="0084466B" w:rsidRDefault="00660929" w:rsidP="007E7C5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FFFFFF" w:themeFill="background1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660929" w:rsidRDefault="00F16075" w:rsidP="007E7C5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</w:t>
            </w:r>
            <w:r w:rsidR="000274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принять участие в международной конференции «Школа в </w:t>
            </w:r>
            <w:proofErr w:type="spellStart"/>
            <w:r w:rsidR="000274E7">
              <w:rPr>
                <w:rFonts w:ascii="Times New Roman" w:eastAsia="Times New Roman" w:hAnsi="Times New Roman" w:cs="Times New Roman"/>
                <w:sz w:val="24"/>
                <w:szCs w:val="24"/>
              </w:rPr>
              <w:t>ФОКУСе</w:t>
            </w:r>
            <w:proofErr w:type="spellEnd"/>
            <w:r w:rsidR="000274E7">
              <w:rPr>
                <w:rFonts w:ascii="Times New Roman" w:eastAsia="Times New Roman" w:hAnsi="Times New Roman" w:cs="Times New Roman"/>
                <w:sz w:val="24"/>
                <w:szCs w:val="24"/>
              </w:rPr>
              <w:t>. Фокусы для школы» по теме «Учение с увлечением»</w:t>
            </w:r>
          </w:p>
          <w:p w:rsidR="00920DDB" w:rsidRDefault="005655C1" w:rsidP="007E7C5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" w:history="1">
              <w:r w:rsidR="00920DDB" w:rsidRPr="001078A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</w:rPr>
                <w:t>https://international-school.ru/august202022</w:t>
              </w:r>
            </w:hyperlink>
            <w:r w:rsidR="00920D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0274E7" w:rsidRDefault="000274E7" w:rsidP="007E7C5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2)принять участие в семинаре «Формирование функциональной грамотности средствами иностранного языка. Возможности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образовательного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контента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1F34A0" w:rsidRDefault="001F34A0" w:rsidP="007E7C5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3)принять участие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вебинаре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«Педагогическая мастерская» (по профилю Иностранный язык)</w:t>
            </w:r>
          </w:p>
          <w:p w:rsidR="001F34A0" w:rsidRDefault="005655C1" w:rsidP="007E7C5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" w:history="1">
              <w:r w:rsidR="001F34A0" w:rsidRPr="001078A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</w:rPr>
                <w:t>https://uchitel.club/webinars</w:t>
              </w:r>
            </w:hyperlink>
            <w:r w:rsidR="001F3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0274E7" w:rsidRPr="0084466B" w:rsidRDefault="000274E7" w:rsidP="007E7C5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FFFFFF" w:themeFill="background1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207E4F" w:rsidRDefault="00451327" w:rsidP="007E7C5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2022-2025</w:t>
            </w:r>
          </w:p>
          <w:p w:rsidR="00207E4F" w:rsidRPr="0084466B" w:rsidRDefault="00207E4F" w:rsidP="007E7C5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shd w:val="clear" w:color="auto" w:fill="FFFFFF" w:themeFill="background1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660929" w:rsidRDefault="000274E7" w:rsidP="007E7C5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>1)сертификат участника</w:t>
            </w:r>
          </w:p>
          <w:p w:rsidR="000274E7" w:rsidRDefault="000274E7" w:rsidP="007E7C5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>2)сертификат участника</w:t>
            </w:r>
          </w:p>
          <w:p w:rsidR="000274E7" w:rsidRPr="0084466B" w:rsidRDefault="000274E7" w:rsidP="007E7C5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>3)методическая разработка занятия</w:t>
            </w:r>
          </w:p>
        </w:tc>
      </w:tr>
      <w:tr w:rsidR="00516FAC" w:rsidRPr="0084466B" w:rsidTr="00920DDB">
        <w:trPr>
          <w:gridAfter w:val="1"/>
          <w:wAfter w:w="22" w:type="dxa"/>
          <w:trHeight w:val="1520"/>
        </w:trPr>
        <w:tc>
          <w:tcPr>
            <w:tcW w:w="2493" w:type="dxa"/>
            <w:vMerge/>
            <w:shd w:val="clear" w:color="auto" w:fill="FFFFFF" w:themeFill="background1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660929" w:rsidRPr="0084466B" w:rsidRDefault="00660929" w:rsidP="007E7C5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FFFFFF" w:themeFill="background1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660929" w:rsidRPr="0084466B" w:rsidRDefault="00660929" w:rsidP="005455D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</w:pPr>
            <w:r w:rsidRPr="0084466B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 xml:space="preserve">3. </w:t>
            </w:r>
            <w:r w:rsidR="00293C91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>внедрить в собственную практику методы и приемы развивающего обучения</w:t>
            </w:r>
          </w:p>
        </w:tc>
        <w:tc>
          <w:tcPr>
            <w:tcW w:w="6237" w:type="dxa"/>
            <w:shd w:val="clear" w:color="auto" w:fill="FFFFFF" w:themeFill="background1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660929" w:rsidRDefault="000274E7" w:rsidP="007E7C5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 xml:space="preserve">1)разработка сценария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>внеучебного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 xml:space="preserve"> </w:t>
            </w:r>
            <w:r w:rsidR="00920DDB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>занятия</w:t>
            </w:r>
          </w:p>
          <w:p w:rsidR="00920DDB" w:rsidRDefault="00920DDB" w:rsidP="007E7C5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>2)статья «Опыт работы с одаренными детьми»</w:t>
            </w:r>
          </w:p>
          <w:p w:rsidR="009B068D" w:rsidRDefault="009B068D" w:rsidP="007E7C5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>3)участие в муниципальной научно-практической конференции «Золотое перо»</w:t>
            </w:r>
          </w:p>
          <w:p w:rsidR="009B068D" w:rsidRPr="0084466B" w:rsidRDefault="009B068D" w:rsidP="007E7C5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>4)исследовательский проект «Наша школа»</w:t>
            </w:r>
          </w:p>
        </w:tc>
        <w:tc>
          <w:tcPr>
            <w:tcW w:w="2126" w:type="dxa"/>
            <w:shd w:val="clear" w:color="auto" w:fill="FFFFFF" w:themeFill="background1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660929" w:rsidRPr="0084466B" w:rsidRDefault="00451327" w:rsidP="007E7C5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>2022-2025</w:t>
            </w:r>
          </w:p>
          <w:p w:rsidR="00E9751C" w:rsidRPr="0084466B" w:rsidRDefault="00E9751C" w:rsidP="007E7C5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  <w:p w:rsidR="00E9751C" w:rsidRPr="0084466B" w:rsidRDefault="00986457" w:rsidP="007E7C5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9751C" w:rsidRPr="001653FC" w:rsidRDefault="00E9751C" w:rsidP="007E7C5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shd w:val="clear" w:color="auto" w:fill="FFFFFF" w:themeFill="background1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660929" w:rsidRDefault="00F16075" w:rsidP="007E7C5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>1)</w:t>
            </w:r>
            <w:r w:rsidR="00293C91" w:rsidRPr="0084466B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 xml:space="preserve">Выступление на МО </w:t>
            </w:r>
            <w:r w:rsidR="00293C91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>учителей гуманитарного цикла</w:t>
            </w:r>
          </w:p>
          <w:p w:rsidR="000274E7" w:rsidRDefault="000274E7" w:rsidP="007E7C5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 xml:space="preserve">2)сценарий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>внеучебного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 xml:space="preserve"> занятия</w:t>
            </w:r>
          </w:p>
          <w:p w:rsidR="00920DDB" w:rsidRDefault="00920DDB" w:rsidP="007E7C5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>3)публикация в проф</w:t>
            </w:r>
            <w:proofErr w:type="gramStart"/>
            <w:r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>здания по теме</w:t>
            </w:r>
          </w:p>
          <w:p w:rsidR="009B068D" w:rsidRDefault="009B068D" w:rsidP="007E7C5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>4)сертификат участника/призера/победителя</w:t>
            </w:r>
          </w:p>
          <w:p w:rsidR="009B068D" w:rsidRPr="0084466B" w:rsidRDefault="009B068D" w:rsidP="007E7C5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 xml:space="preserve">5)создание личных </w:t>
            </w:r>
            <w:proofErr w:type="spellStart"/>
            <w:r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>портфолио</w:t>
            </w:r>
            <w:proofErr w:type="spellEnd"/>
            <w:r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 xml:space="preserve"> учащихся</w:t>
            </w:r>
          </w:p>
        </w:tc>
      </w:tr>
      <w:tr w:rsidR="00516FAC" w:rsidRPr="0084466B" w:rsidTr="00920DDB">
        <w:trPr>
          <w:gridAfter w:val="1"/>
          <w:wAfter w:w="22" w:type="dxa"/>
          <w:trHeight w:val="1123"/>
        </w:trPr>
        <w:tc>
          <w:tcPr>
            <w:tcW w:w="2493" w:type="dxa"/>
            <w:vMerge/>
            <w:shd w:val="clear" w:color="auto" w:fill="FFFFFF" w:themeFill="background1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660929" w:rsidRPr="0084466B" w:rsidRDefault="00660929" w:rsidP="007E7C5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FFFFFF" w:themeFill="background1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660929" w:rsidRPr="0084466B" w:rsidRDefault="00660929" w:rsidP="005455D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FFFFFF" w:themeFill="background1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C509C7" w:rsidRPr="0084466B" w:rsidRDefault="00C509C7" w:rsidP="007E7C5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FFFFFF" w:themeFill="background1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8B351B" w:rsidRPr="001653FC" w:rsidRDefault="008B351B" w:rsidP="007E7C5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</w:pPr>
          </w:p>
        </w:tc>
        <w:tc>
          <w:tcPr>
            <w:tcW w:w="2249" w:type="dxa"/>
            <w:shd w:val="clear" w:color="auto" w:fill="FFFFFF" w:themeFill="background1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C509C7" w:rsidRDefault="00C509C7" w:rsidP="007E7C5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</w:pPr>
          </w:p>
          <w:p w:rsidR="00920DDB" w:rsidRDefault="00920DDB" w:rsidP="007E7C5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</w:pPr>
          </w:p>
          <w:p w:rsidR="00920DDB" w:rsidRDefault="00920DDB" w:rsidP="007E7C5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</w:pPr>
          </w:p>
          <w:p w:rsidR="00920DDB" w:rsidRPr="0084466B" w:rsidRDefault="00920DDB" w:rsidP="007E7C5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</w:pPr>
          </w:p>
        </w:tc>
      </w:tr>
    </w:tbl>
    <w:p w:rsidR="00153633" w:rsidRPr="0084466B" w:rsidRDefault="00153633" w:rsidP="007E7C5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14141"/>
          <w:sz w:val="24"/>
          <w:szCs w:val="24"/>
        </w:rPr>
      </w:pPr>
    </w:p>
    <w:p w:rsidR="00EE304F" w:rsidRPr="0084466B" w:rsidRDefault="00EE304F" w:rsidP="007E7C56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50E0" w:rsidRPr="0084466B" w:rsidRDefault="002750E0" w:rsidP="007E7C56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2C47" w:rsidRPr="0084466B" w:rsidRDefault="00222C47" w:rsidP="007E7C56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22C47" w:rsidRPr="0084466B" w:rsidSect="0078507C">
      <w:pgSz w:w="16838" w:h="11906" w:orient="landscape"/>
      <w:pgMar w:top="426" w:right="426" w:bottom="85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23602C"/>
    <w:multiLevelType w:val="hybridMultilevel"/>
    <w:tmpl w:val="76E464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9E218D"/>
    <w:multiLevelType w:val="hybridMultilevel"/>
    <w:tmpl w:val="151A0892"/>
    <w:lvl w:ilvl="0" w:tplc="CAD6F52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D70E22"/>
    <w:multiLevelType w:val="multilevel"/>
    <w:tmpl w:val="D3FAD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A34C9"/>
    <w:rsid w:val="00012BE8"/>
    <w:rsid w:val="000274E7"/>
    <w:rsid w:val="00044FEF"/>
    <w:rsid w:val="0005636C"/>
    <w:rsid w:val="000C2604"/>
    <w:rsid w:val="000D469A"/>
    <w:rsid w:val="00153633"/>
    <w:rsid w:val="00155687"/>
    <w:rsid w:val="001653FC"/>
    <w:rsid w:val="001853CC"/>
    <w:rsid w:val="00187922"/>
    <w:rsid w:val="001F34A0"/>
    <w:rsid w:val="00207E4F"/>
    <w:rsid w:val="00222C47"/>
    <w:rsid w:val="002565E6"/>
    <w:rsid w:val="002750E0"/>
    <w:rsid w:val="00283341"/>
    <w:rsid w:val="00293C91"/>
    <w:rsid w:val="0037290A"/>
    <w:rsid w:val="003E2F38"/>
    <w:rsid w:val="004177E6"/>
    <w:rsid w:val="00451327"/>
    <w:rsid w:val="004B588E"/>
    <w:rsid w:val="004C3A32"/>
    <w:rsid w:val="00516FAC"/>
    <w:rsid w:val="005455D7"/>
    <w:rsid w:val="005655C1"/>
    <w:rsid w:val="005A34C9"/>
    <w:rsid w:val="00603E32"/>
    <w:rsid w:val="00656C28"/>
    <w:rsid w:val="00660929"/>
    <w:rsid w:val="00681832"/>
    <w:rsid w:val="0078507C"/>
    <w:rsid w:val="007E7C56"/>
    <w:rsid w:val="0084466B"/>
    <w:rsid w:val="00886529"/>
    <w:rsid w:val="008B351B"/>
    <w:rsid w:val="00912B6E"/>
    <w:rsid w:val="00920DDB"/>
    <w:rsid w:val="00974F8F"/>
    <w:rsid w:val="00986457"/>
    <w:rsid w:val="009B068D"/>
    <w:rsid w:val="00A212B3"/>
    <w:rsid w:val="00A410F6"/>
    <w:rsid w:val="00AA69D0"/>
    <w:rsid w:val="00AF1493"/>
    <w:rsid w:val="00C240A4"/>
    <w:rsid w:val="00C509C7"/>
    <w:rsid w:val="00CD3B1D"/>
    <w:rsid w:val="00D7107E"/>
    <w:rsid w:val="00DD22EC"/>
    <w:rsid w:val="00E04946"/>
    <w:rsid w:val="00E63338"/>
    <w:rsid w:val="00E9751C"/>
    <w:rsid w:val="00E97AD3"/>
    <w:rsid w:val="00EE304F"/>
    <w:rsid w:val="00F16075"/>
    <w:rsid w:val="00F30BA6"/>
    <w:rsid w:val="00F501C9"/>
    <w:rsid w:val="00FB6C8B"/>
    <w:rsid w:val="00FE442A"/>
    <w:rsid w:val="0390FB17"/>
    <w:rsid w:val="12B70342"/>
    <w:rsid w:val="1F24B68C"/>
    <w:rsid w:val="3AB28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B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A34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A34C9"/>
    <w:rPr>
      <w:b/>
      <w:bCs/>
    </w:rPr>
  </w:style>
  <w:style w:type="paragraph" w:styleId="a5">
    <w:name w:val="List Paragraph"/>
    <w:basedOn w:val="a"/>
    <w:uiPriority w:val="34"/>
    <w:qFormat/>
    <w:rsid w:val="0088652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B6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B6C8B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681832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98645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19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9646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53138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9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53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1133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04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1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5607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international-school.ru/august202022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solncesvet.ru/trainings/organizaciya-raboty-s-odarennymi-detmi-v-usloviyah-realizacii-fgos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infourok.ru/kursy/odarennye-deti-osobennosti-razvitiya-i-sistema-soprovozhdeniya-v-sisteme-shkolnogo-obrazovaniya-v-usloviyah-realizacii-fgos-noo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cptd.onedu.ru/teacher/library/detail.php?SECTION_ID=3101&amp;ELEMENT_ID=156918" TargetMode="External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openxmlformats.org/officeDocument/2006/relationships/hyperlink" Target="https://uchitel.club/webinar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65891AD704A674DB64D1EC95B9DC579" ma:contentTypeVersion="12" ma:contentTypeDescription="Создание документа." ma:contentTypeScope="" ma:versionID="a080bab03f10d77fc8d3b1b1f2a1f27d">
  <xsd:schema xmlns:xsd="http://www.w3.org/2001/XMLSchema" xmlns:xs="http://www.w3.org/2001/XMLSchema" xmlns:p="http://schemas.microsoft.com/office/2006/metadata/properties" xmlns:ns2="af2e80e4-0563-4a05-b791-71615d8c531b" xmlns:ns3="8ba32f72-af30-45a1-8b03-a7e8ec28e09b" targetNamespace="http://schemas.microsoft.com/office/2006/metadata/properties" ma:root="true" ma:fieldsID="a4a5b3413f772755aab9242007e30e39" ns2:_="" ns3:_="">
    <xsd:import namespace="af2e80e4-0563-4a05-b791-71615d8c531b"/>
    <xsd:import namespace="8ba32f72-af30-45a1-8b03-a7e8ec28e0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2e80e4-0563-4a05-b791-71615d8c53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a32f72-af30-45a1-8b03-a7e8ec28e09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1A487DC-8F08-4168-8441-7B6BCED4F5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1037E6-E023-4843-B3F5-FE9D73D169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2e80e4-0563-4a05-b791-71615d8c531b"/>
    <ds:schemaRef ds:uri="8ba32f72-af30-45a1-8b03-a7e8ec28e0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A5110AF-2B54-46B1-9539-46B42706850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3</Pages>
  <Words>576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МОСК</dc:creator>
  <cp:keywords/>
  <dc:description/>
  <cp:lastModifiedBy>Елена</cp:lastModifiedBy>
  <cp:revision>46</cp:revision>
  <dcterms:created xsi:type="dcterms:W3CDTF">2021-06-03T13:55:00Z</dcterms:created>
  <dcterms:modified xsi:type="dcterms:W3CDTF">2024-11-02T20:12:00Z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0x010100C65891AD704A674DB64D1EC95B9DC579</vt:lpwstr>
  </property>
</Properties>
</file>